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CB" w:rsidRPr="00E3026A" w:rsidRDefault="00CB51CB" w:rsidP="00E30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26A">
        <w:rPr>
          <w:rFonts w:ascii="Times New Roman" w:hAnsi="Times New Roman" w:cs="Times New Roman"/>
          <w:sz w:val="24"/>
          <w:szCs w:val="24"/>
        </w:rPr>
        <w:t xml:space="preserve">Аннотации к рабочим программам дисциплин </w:t>
      </w:r>
    </w:p>
    <w:p w:rsidR="00CB51CB" w:rsidRPr="00E3026A" w:rsidRDefault="00CB51CB" w:rsidP="00E3026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26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="00E3026A" w:rsidRPr="00E3026A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</w:t>
      </w:r>
      <w:r w:rsidRPr="00E30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51CB" w:rsidRPr="00E3026A" w:rsidRDefault="00CB51CB" w:rsidP="00E3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3026A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612A45" w:rsidRPr="00612A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Маркетинг образовательных программ и стратегии привлечения абитуриентов</w:t>
      </w:r>
      <w:r w:rsidRPr="00E3026A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CB51CB" w:rsidRPr="00E3026A" w:rsidRDefault="00CB51CB" w:rsidP="00E3026A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lang w:eastAsia="en-US"/>
        </w:rPr>
      </w:pPr>
    </w:p>
    <w:p w:rsidR="00CB51CB" w:rsidRPr="00E3026A" w:rsidRDefault="00CB51CB" w:rsidP="00E3026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955994" w:rsidRPr="00E3026A" w:rsidRDefault="00B732E6" w:rsidP="00E3026A">
      <w:pPr>
        <w:spacing w:after="0" w:line="360" w:lineRule="auto"/>
        <w:rPr>
          <w:sz w:val="24"/>
          <w:szCs w:val="24"/>
        </w:rPr>
      </w:pPr>
      <w:r w:rsidRPr="00E3026A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 w:rsidR="00955994" w:rsidRPr="00E3026A">
        <w:rPr>
          <w:rFonts w:ascii="Times New Roman" w:eastAsia="Times New Roman" w:hAnsi="Times New Roman" w:cs="Times New Roman"/>
          <w:b/>
          <w:sz w:val="24"/>
          <w:szCs w:val="24"/>
        </w:rPr>
        <w:t xml:space="preserve">и и задачи </w:t>
      </w:r>
      <w:r w:rsidRPr="00E3026A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 w:rsidR="00955994" w:rsidRPr="00E302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026A" w:rsidRPr="00E3026A" w:rsidRDefault="00E3026A" w:rsidP="003475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E3026A">
        <w:rPr>
          <w:rFonts w:ascii="Times New Roman" w:hAnsi="Times New Roman"/>
          <w:sz w:val="24"/>
          <w:szCs w:val="24"/>
          <w:lang w:eastAsia="de-DE"/>
        </w:rPr>
        <w:t>Целью изучения учебной дисциплины</w:t>
      </w:r>
      <w:r w:rsidRPr="00E3026A">
        <w:rPr>
          <w:rFonts w:ascii="Times New Roman" w:hAnsi="Times New Roman"/>
          <w:sz w:val="24"/>
          <w:szCs w:val="24"/>
          <w:lang w:val="de-DE" w:eastAsia="de-DE"/>
        </w:rPr>
        <w:t xml:space="preserve"> «</w:t>
      </w:r>
      <w:r w:rsidR="00612A45" w:rsidRPr="00612A45">
        <w:t xml:space="preserve"> </w:t>
      </w:r>
      <w:r w:rsidR="00612A45" w:rsidRPr="00612A45">
        <w:rPr>
          <w:rFonts w:ascii="Times New Roman" w:hAnsi="Times New Roman"/>
          <w:sz w:val="24"/>
          <w:szCs w:val="24"/>
          <w:lang w:eastAsia="de-DE"/>
        </w:rPr>
        <w:t>Маркетинг образовательных программ и стратегии привлечения абитуриентов</w:t>
      </w:r>
      <w:r w:rsidRPr="00E3026A">
        <w:rPr>
          <w:rFonts w:ascii="Times New Roman" w:hAnsi="Times New Roman"/>
          <w:sz w:val="24"/>
          <w:szCs w:val="24"/>
          <w:lang w:val="de-DE" w:eastAsia="de-DE"/>
        </w:rPr>
        <w:t xml:space="preserve">» </w:t>
      </w:r>
      <w:r w:rsidRPr="00E3026A">
        <w:rPr>
          <w:rFonts w:ascii="Times New Roman" w:hAnsi="Times New Roman"/>
          <w:sz w:val="24"/>
          <w:szCs w:val="24"/>
          <w:lang w:eastAsia="de-DE"/>
        </w:rPr>
        <w:t xml:space="preserve">является </w:t>
      </w:r>
      <w:r w:rsidR="00612A45">
        <w:rPr>
          <w:rFonts w:ascii="Times New Roman" w:hAnsi="Times New Roman"/>
          <w:sz w:val="24"/>
          <w:szCs w:val="24"/>
          <w:lang w:eastAsia="de-DE"/>
        </w:rPr>
        <w:t xml:space="preserve">выработка </w:t>
      </w:r>
      <w:r w:rsidR="00612A45" w:rsidRPr="00612A45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системно</w:t>
      </w:r>
      <w:r w:rsidR="00612A45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="00612A45" w:rsidRPr="00612A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</w:t>
      </w:r>
      <w:r w:rsidR="00612A45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612A45" w:rsidRPr="00612A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подходе к маркетингу образовательных программ и стратегиям привлечения абитуриентов</w:t>
      </w:r>
    </w:p>
    <w:p w:rsidR="00955994" w:rsidRPr="00E3026A" w:rsidRDefault="00955994" w:rsidP="00E302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994" w:rsidRPr="00E3026A" w:rsidRDefault="00955994" w:rsidP="00E302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26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B732E6" w:rsidRPr="00E3026A" w:rsidRDefault="00B732E6" w:rsidP="00E30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6A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(модуля) слушатель должен:</w:t>
      </w:r>
    </w:p>
    <w:p w:rsidR="00E30598" w:rsidRPr="00E37FD2" w:rsidRDefault="00E37FD2" w:rsidP="00E37FD2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37FD2">
        <w:rPr>
          <w:rFonts w:ascii="Times New Roman" w:hAnsi="Times New Roman"/>
          <w:sz w:val="24"/>
          <w:szCs w:val="24"/>
        </w:rPr>
        <w:t>сформировать представление о том, какие элементы репутации университета влияют на продвижение образовательных программ</w:t>
      </w:r>
      <w:r w:rsidR="00E30598" w:rsidRPr="00E37FD2">
        <w:rPr>
          <w:rFonts w:ascii="Times New Roman" w:hAnsi="Times New Roman"/>
          <w:sz w:val="24"/>
          <w:szCs w:val="24"/>
        </w:rPr>
        <w:t>;</w:t>
      </w:r>
    </w:p>
    <w:p w:rsidR="00E30598" w:rsidRPr="00E37FD2" w:rsidRDefault="00E37FD2" w:rsidP="00E37FD2">
      <w:pPr>
        <w:pStyle w:val="a3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37FD2">
        <w:rPr>
          <w:rFonts w:ascii="Times New Roman" w:hAnsi="Times New Roman"/>
          <w:sz w:val="24"/>
          <w:szCs w:val="24"/>
        </w:rPr>
        <w:t>определить целевую аудиторию для каждого типа программ; выявить, что для нее важно в образовательном продукте и потренироваться в планировании маркетинговой кампании</w:t>
      </w:r>
      <w:r w:rsidR="00E30598" w:rsidRPr="00E37FD2">
        <w:rPr>
          <w:rFonts w:ascii="Times New Roman" w:hAnsi="Times New Roman"/>
          <w:sz w:val="24"/>
          <w:szCs w:val="24"/>
        </w:rPr>
        <w:t>;</w:t>
      </w:r>
    </w:p>
    <w:p w:rsidR="00E30598" w:rsidRPr="00E37FD2" w:rsidRDefault="00E37FD2" w:rsidP="00E37FD2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37FD2">
        <w:rPr>
          <w:rFonts w:ascii="Times New Roman" w:hAnsi="Times New Roman"/>
          <w:sz w:val="24"/>
          <w:szCs w:val="24"/>
        </w:rPr>
        <w:t>подробно разобрать типы корпоративных программ ДПО, ожидания компаний и как мотивировать компанию-заказчика работать с университетом</w:t>
      </w:r>
      <w:r w:rsidR="00E30598" w:rsidRPr="00E37FD2">
        <w:rPr>
          <w:rFonts w:ascii="Times New Roman" w:hAnsi="Times New Roman"/>
          <w:sz w:val="24"/>
          <w:szCs w:val="24"/>
        </w:rPr>
        <w:t>;</w:t>
      </w:r>
    </w:p>
    <w:p w:rsidR="00E30598" w:rsidRPr="00E37FD2" w:rsidRDefault="00E37FD2" w:rsidP="00E37FD2">
      <w:pPr>
        <w:pStyle w:val="a3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37FD2">
        <w:rPr>
          <w:rFonts w:ascii="Times New Roman" w:hAnsi="Times New Roman"/>
          <w:sz w:val="24"/>
          <w:szCs w:val="24"/>
        </w:rPr>
        <w:t>разобрать пошагово кейсы коммуникаций в приёмной кампании;</w:t>
      </w:r>
    </w:p>
    <w:p w:rsidR="00E37FD2" w:rsidRPr="00E37FD2" w:rsidRDefault="00E37FD2" w:rsidP="00E37FD2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37FD2">
        <w:rPr>
          <w:rFonts w:ascii="Times New Roman" w:hAnsi="Times New Roman"/>
          <w:sz w:val="24"/>
          <w:szCs w:val="24"/>
        </w:rPr>
        <w:t>получить экспертную оценку подхода к определению своей целевой аудитории и способам привлечения лучших абитуриентов в регионе.</w:t>
      </w:r>
    </w:p>
    <w:p w:rsidR="00E37FD2" w:rsidRDefault="00E37FD2" w:rsidP="00E37FD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545C" w:rsidRPr="00685EFC" w:rsidRDefault="00EF545C" w:rsidP="00EF545C">
      <w:pPr>
        <w:spacing w:after="0" w:line="240" w:lineRule="auto"/>
        <w:jc w:val="both"/>
        <w:rPr>
          <w:rFonts w:cs="TimesNewRomanPSMT"/>
          <w:b/>
          <w:bCs/>
          <w:sz w:val="24"/>
          <w:szCs w:val="24"/>
        </w:rPr>
      </w:pPr>
    </w:p>
    <w:p w:rsidR="00B732E6" w:rsidRPr="00E3026A" w:rsidRDefault="00B732E6" w:rsidP="00E30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026A" w:rsidRPr="00E3026A" w:rsidRDefault="00B732E6" w:rsidP="00E3026A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26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026A" w:rsidRPr="00E3026A">
        <w:rPr>
          <w:rFonts w:ascii="Times New Roman" w:eastAsia="Times New Roman" w:hAnsi="Times New Roman"/>
          <w:bCs/>
          <w:sz w:val="24"/>
          <w:szCs w:val="24"/>
        </w:rPr>
        <w:t>Трудоемкость дисциплины (модуля) составляет 24 час</w:t>
      </w:r>
      <w:proofErr w:type="gramStart"/>
      <w:r w:rsidR="00E3026A" w:rsidRPr="00E3026A">
        <w:rPr>
          <w:rFonts w:ascii="Times New Roman" w:eastAsia="Times New Roman" w:hAnsi="Times New Roman"/>
          <w:bCs/>
          <w:sz w:val="24"/>
          <w:szCs w:val="24"/>
        </w:rPr>
        <w:t xml:space="preserve">., </w:t>
      </w:r>
      <w:proofErr w:type="gramEnd"/>
      <w:r w:rsidR="00E3026A" w:rsidRPr="00E3026A">
        <w:rPr>
          <w:rFonts w:ascii="Times New Roman" w:eastAsia="Times New Roman" w:hAnsi="Times New Roman"/>
          <w:bCs/>
          <w:sz w:val="24"/>
          <w:szCs w:val="24"/>
        </w:rPr>
        <w:t>в том числе 18 ауд. час.</w:t>
      </w:r>
    </w:p>
    <w:p w:rsidR="00B732E6" w:rsidRPr="00E3026A" w:rsidRDefault="00B732E6" w:rsidP="00E302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32E6" w:rsidRPr="00E3026A" w:rsidRDefault="00B732E6" w:rsidP="00E302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CB5" w:rsidRPr="00E3026A" w:rsidRDefault="00BC0CB5" w:rsidP="00E3026A">
      <w:pPr>
        <w:spacing w:after="0" w:line="360" w:lineRule="auto"/>
        <w:rPr>
          <w:sz w:val="24"/>
          <w:szCs w:val="24"/>
        </w:rPr>
      </w:pPr>
    </w:p>
    <w:sectPr w:rsidR="00BC0CB5" w:rsidRPr="00E3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F74B6C"/>
    <w:multiLevelType w:val="hybridMultilevel"/>
    <w:tmpl w:val="8004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B00EF"/>
    <w:multiLevelType w:val="hybridMultilevel"/>
    <w:tmpl w:val="050E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50FCC"/>
    <w:multiLevelType w:val="hybridMultilevel"/>
    <w:tmpl w:val="676C3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53762"/>
    <w:multiLevelType w:val="hybridMultilevel"/>
    <w:tmpl w:val="E5A2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77C0F"/>
    <w:multiLevelType w:val="hybridMultilevel"/>
    <w:tmpl w:val="1D60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4236F"/>
    <w:multiLevelType w:val="hybridMultilevel"/>
    <w:tmpl w:val="01B6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81E"/>
    <w:multiLevelType w:val="hybridMultilevel"/>
    <w:tmpl w:val="02C819AE"/>
    <w:lvl w:ilvl="0" w:tplc="B81A647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5519B"/>
    <w:multiLevelType w:val="multilevel"/>
    <w:tmpl w:val="EED2A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4072D7C"/>
    <w:multiLevelType w:val="hybridMultilevel"/>
    <w:tmpl w:val="6E16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13BD6"/>
    <w:multiLevelType w:val="multilevel"/>
    <w:tmpl w:val="5984B3F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1">
    <w:nsid w:val="65F000BF"/>
    <w:multiLevelType w:val="hybridMultilevel"/>
    <w:tmpl w:val="22A45F12"/>
    <w:lvl w:ilvl="0" w:tplc="754451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159C9"/>
    <w:multiLevelType w:val="hybridMultilevel"/>
    <w:tmpl w:val="59F6BED4"/>
    <w:lvl w:ilvl="0" w:tplc="74E01D2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B0725"/>
    <w:multiLevelType w:val="hybridMultilevel"/>
    <w:tmpl w:val="4CFE2C24"/>
    <w:lvl w:ilvl="0" w:tplc="B22E07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C2AC2"/>
    <w:multiLevelType w:val="hybridMultilevel"/>
    <w:tmpl w:val="3416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14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E6"/>
    <w:rsid w:val="00315BC3"/>
    <w:rsid w:val="003475D0"/>
    <w:rsid w:val="004327B3"/>
    <w:rsid w:val="0058711E"/>
    <w:rsid w:val="005905B6"/>
    <w:rsid w:val="00612A45"/>
    <w:rsid w:val="007500BC"/>
    <w:rsid w:val="00955994"/>
    <w:rsid w:val="00B732E6"/>
    <w:rsid w:val="00B74284"/>
    <w:rsid w:val="00BC0CB5"/>
    <w:rsid w:val="00CB51CB"/>
    <w:rsid w:val="00E3026A"/>
    <w:rsid w:val="00E30598"/>
    <w:rsid w:val="00E37FD2"/>
    <w:rsid w:val="00E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B732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32E6"/>
    <w:rPr>
      <w:sz w:val="20"/>
      <w:szCs w:val="20"/>
    </w:rPr>
  </w:style>
  <w:style w:type="character" w:customStyle="1" w:styleId="1">
    <w:name w:val="Основной текст Знак1"/>
    <w:basedOn w:val="a0"/>
    <w:link w:val="a7"/>
    <w:uiPriority w:val="99"/>
    <w:rsid w:val="00B732E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B732E6"/>
    <w:pPr>
      <w:shd w:val="clear" w:color="auto" w:fill="FFFFFF"/>
      <w:spacing w:before="360" w:after="0" w:line="451" w:lineRule="exact"/>
      <w:ind w:hanging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B73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B732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32E6"/>
    <w:rPr>
      <w:sz w:val="20"/>
      <w:szCs w:val="20"/>
    </w:rPr>
  </w:style>
  <w:style w:type="character" w:customStyle="1" w:styleId="1">
    <w:name w:val="Основной текст Знак1"/>
    <w:basedOn w:val="a0"/>
    <w:link w:val="a7"/>
    <w:uiPriority w:val="99"/>
    <w:rsid w:val="00B732E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B732E6"/>
    <w:pPr>
      <w:shd w:val="clear" w:color="auto" w:fill="FFFFFF"/>
      <w:spacing w:before="360" w:after="0" w:line="451" w:lineRule="exact"/>
      <w:ind w:hanging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B7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Савченко Ксения Сергеевна</cp:lastModifiedBy>
  <cp:revision>4</cp:revision>
  <cp:lastPrinted>2019-03-19T08:10:00Z</cp:lastPrinted>
  <dcterms:created xsi:type="dcterms:W3CDTF">2019-06-07T12:18:00Z</dcterms:created>
  <dcterms:modified xsi:type="dcterms:W3CDTF">2019-08-20T12:41:00Z</dcterms:modified>
</cp:coreProperties>
</file>