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8613"/>
        <w:gridCol w:w="6804"/>
      </w:tblGrid>
      <w:tr w:rsidR="006272B6" w:rsidTr="00F65700">
        <w:tc>
          <w:tcPr>
            <w:tcW w:w="8613" w:type="dxa"/>
            <w:shd w:val="clear" w:color="auto" w:fill="auto"/>
          </w:tcPr>
          <w:p w:rsidR="006272B6" w:rsidRDefault="006272B6" w:rsidP="00F65700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6272B6" w:rsidRPr="0016626B" w:rsidRDefault="006272B6" w:rsidP="006272B6">
            <w:r w:rsidRPr="0016626B">
              <w:t xml:space="preserve">Приложение </w:t>
            </w:r>
            <w:r>
              <w:t>2</w:t>
            </w:r>
          </w:p>
          <w:p w:rsidR="006272B6" w:rsidRDefault="006272B6" w:rsidP="006272B6">
            <w:r w:rsidRPr="00DF08BE">
              <w:t xml:space="preserve">к Правилам приема в </w:t>
            </w:r>
            <w:proofErr w:type="gramStart"/>
            <w:r w:rsidRPr="00DF08BE">
              <w:t>федеральное</w:t>
            </w:r>
            <w:proofErr w:type="gramEnd"/>
            <w:r w:rsidRPr="00DF08BE">
              <w:t xml:space="preserve"> государственное </w:t>
            </w:r>
          </w:p>
          <w:p w:rsidR="006272B6" w:rsidRDefault="006272B6" w:rsidP="006272B6">
            <w:r w:rsidRPr="00DF08BE">
              <w:t xml:space="preserve">автономное образовательное учреждение высшего образования «Национальный исследовательский университет «Высшая школа экономики»  на </w:t>
            </w:r>
            <w:proofErr w:type="gramStart"/>
            <w:r w:rsidRPr="00DF08BE">
              <w:t>обучение по</w:t>
            </w:r>
            <w:proofErr w:type="gramEnd"/>
            <w:r w:rsidRPr="00DF08BE">
              <w:t xml:space="preserve"> образовательным программам высшего образования – программам </w:t>
            </w:r>
            <w:proofErr w:type="spellStart"/>
            <w:r w:rsidRPr="00DF08BE">
              <w:t>бакалавриата</w:t>
            </w:r>
            <w:proofErr w:type="spellEnd"/>
            <w:r w:rsidRPr="00DF08BE">
              <w:t xml:space="preserve"> по очно-заочной и заочной формам обучения для лиц, имеющих высшее или среднее профессиональное образование</w:t>
            </w:r>
            <w:r>
              <w:t>,</w:t>
            </w:r>
            <w:r w:rsidRPr="00DF08BE">
              <w:t xml:space="preserve"> в 20</w:t>
            </w:r>
            <w:r>
              <w:t>20</w:t>
            </w:r>
            <w:r w:rsidRPr="00DF08BE">
              <w:t xml:space="preserve"> году</w:t>
            </w:r>
          </w:p>
        </w:tc>
      </w:tr>
    </w:tbl>
    <w:p w:rsidR="006272B6" w:rsidRDefault="006272B6" w:rsidP="00DF6B4D">
      <w:pPr>
        <w:jc w:val="center"/>
      </w:pPr>
    </w:p>
    <w:p w:rsidR="00AD1AB6" w:rsidRPr="00DF6B4D" w:rsidRDefault="00DF6B4D" w:rsidP="00DF6B4D">
      <w:pPr>
        <w:jc w:val="center"/>
        <w:rPr>
          <w:b/>
          <w:sz w:val="26"/>
          <w:szCs w:val="26"/>
        </w:rPr>
      </w:pPr>
      <w:r>
        <w:t xml:space="preserve"> </w:t>
      </w:r>
      <w:proofErr w:type="gramStart"/>
      <w:r>
        <w:rPr>
          <w:b/>
          <w:bCs/>
          <w:sz w:val="23"/>
          <w:szCs w:val="23"/>
        </w:rPr>
        <w:t xml:space="preserve">Перечень </w:t>
      </w:r>
      <w:r w:rsidR="008B7D0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образовательных программ </w:t>
      </w:r>
      <w:proofErr w:type="spellStart"/>
      <w:r>
        <w:rPr>
          <w:b/>
          <w:bCs/>
          <w:sz w:val="23"/>
          <w:szCs w:val="23"/>
        </w:rPr>
        <w:t>бакалавриата</w:t>
      </w:r>
      <w:proofErr w:type="spellEnd"/>
      <w:r>
        <w:rPr>
          <w:b/>
          <w:bCs/>
          <w:sz w:val="23"/>
          <w:szCs w:val="23"/>
        </w:rPr>
        <w:t>, по которым проводится прием в НИУ ВШЭ</w:t>
      </w:r>
      <w:r w:rsidR="006272B6">
        <w:rPr>
          <w:b/>
          <w:bCs/>
          <w:sz w:val="23"/>
          <w:szCs w:val="23"/>
        </w:rPr>
        <w:t xml:space="preserve"> – Нижний Новгород</w:t>
      </w:r>
      <w:r>
        <w:rPr>
          <w:b/>
          <w:bCs/>
          <w:sz w:val="23"/>
          <w:szCs w:val="23"/>
        </w:rPr>
        <w:t xml:space="preserve">, </w:t>
      </w:r>
      <w:r w:rsidR="008B7D0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состав вступительных испытаний, минимальные баллы для поступающих в 20</w:t>
      </w:r>
      <w:r w:rsidR="00497C8D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году</w:t>
      </w:r>
      <w:proofErr w:type="gramEnd"/>
    </w:p>
    <w:p w:rsidR="008B7D0B" w:rsidRPr="00DF6B4D" w:rsidRDefault="008B7D0B" w:rsidP="001113C6">
      <w:pPr>
        <w:rPr>
          <w:b/>
          <w:sz w:val="26"/>
          <w:szCs w:val="26"/>
        </w:rPr>
      </w:pPr>
    </w:p>
    <w:tbl>
      <w:tblPr>
        <w:tblW w:w="53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419"/>
        <w:gridCol w:w="1840"/>
        <w:gridCol w:w="1004"/>
        <w:gridCol w:w="1834"/>
        <w:gridCol w:w="1694"/>
        <w:gridCol w:w="1685"/>
        <w:gridCol w:w="1688"/>
        <w:gridCol w:w="1691"/>
        <w:gridCol w:w="1416"/>
      </w:tblGrid>
      <w:tr w:rsidR="00AE1D8F" w:rsidRPr="0059572E" w:rsidTr="00C0783B">
        <w:trPr>
          <w:trHeight w:val="1838"/>
          <w:tblHeader/>
        </w:trPr>
        <w:tc>
          <w:tcPr>
            <w:tcW w:w="494" w:type="pct"/>
            <w:tcBorders>
              <w:bottom w:val="single" w:sz="4" w:space="0" w:color="auto"/>
            </w:tcBorders>
          </w:tcPr>
          <w:p w:rsidR="00AE1D8F" w:rsidRPr="008210EC" w:rsidRDefault="00AE1D8F" w:rsidP="00DF6B4D">
            <w:pPr>
              <w:ind w:left="-77" w:right="-84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Наименование структурного  подразделения </w:t>
            </w:r>
          </w:p>
        </w:tc>
        <w:tc>
          <w:tcPr>
            <w:tcW w:w="448" w:type="pct"/>
          </w:tcPr>
          <w:p w:rsidR="00AE1D8F" w:rsidRPr="008210EC" w:rsidRDefault="00AE1D8F" w:rsidP="00AD1AB6">
            <w:pPr>
              <w:ind w:left="-90" w:right="-116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Код и н</w:t>
            </w:r>
            <w:r w:rsidRPr="008210EC">
              <w:rPr>
                <w:b/>
                <w:spacing w:val="-16"/>
              </w:rPr>
              <w:t xml:space="preserve">аправление подготовки </w:t>
            </w:r>
          </w:p>
          <w:p w:rsidR="00AE1D8F" w:rsidRPr="008210EC" w:rsidRDefault="00AE1D8F" w:rsidP="00AD1AB6">
            <w:pPr>
              <w:ind w:left="-90" w:right="-116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в соответствии </w:t>
            </w:r>
          </w:p>
          <w:p w:rsidR="00AE1D8F" w:rsidRPr="008210EC" w:rsidRDefault="00AE1D8F" w:rsidP="00AD1AB6">
            <w:pPr>
              <w:ind w:left="-90" w:right="-116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>с лицензией</w:t>
            </w:r>
          </w:p>
        </w:tc>
        <w:tc>
          <w:tcPr>
            <w:tcW w:w="581" w:type="pct"/>
          </w:tcPr>
          <w:p w:rsidR="00AE1D8F" w:rsidRPr="008210EC" w:rsidRDefault="00AE1D8F" w:rsidP="00AD1AB6">
            <w:pPr>
              <w:ind w:left="-86" w:right="-13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>Наименование</w:t>
            </w:r>
          </w:p>
          <w:p w:rsidR="00AE1D8F" w:rsidRPr="008210EC" w:rsidRDefault="00AE1D8F" w:rsidP="00AD1AB6">
            <w:pPr>
              <w:ind w:left="-86" w:right="-13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образовательной </w:t>
            </w:r>
          </w:p>
          <w:p w:rsidR="00AE1D8F" w:rsidRPr="008210EC" w:rsidRDefault="00AE1D8F" w:rsidP="00AD1AB6">
            <w:pPr>
              <w:ind w:left="-86" w:right="-13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>программы</w:t>
            </w:r>
          </w:p>
        </w:tc>
        <w:tc>
          <w:tcPr>
            <w:tcW w:w="317" w:type="pct"/>
          </w:tcPr>
          <w:p w:rsidR="00AE1D8F" w:rsidRPr="008210EC" w:rsidRDefault="00AE1D8F" w:rsidP="008642FE">
            <w:pPr>
              <w:ind w:left="-175" w:right="-106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>Форма</w:t>
            </w:r>
          </w:p>
          <w:p w:rsidR="00AE1D8F" w:rsidRPr="008210EC" w:rsidRDefault="00AE1D8F" w:rsidP="008642FE">
            <w:pPr>
              <w:ind w:left="-175" w:right="-106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 обучения </w:t>
            </w:r>
          </w:p>
          <w:p w:rsidR="00AE1D8F" w:rsidRPr="008210EC" w:rsidRDefault="00AE1D8F" w:rsidP="008642FE">
            <w:pPr>
              <w:ind w:left="-175" w:right="-106"/>
              <w:jc w:val="center"/>
              <w:rPr>
                <w:b/>
                <w:spacing w:val="-16"/>
              </w:rPr>
            </w:pPr>
          </w:p>
        </w:tc>
        <w:tc>
          <w:tcPr>
            <w:tcW w:w="579" w:type="pct"/>
          </w:tcPr>
          <w:p w:rsidR="00AE1D8F" w:rsidRPr="008210EC" w:rsidRDefault="00AE1D8F" w:rsidP="00AD1AB6">
            <w:pPr>
              <w:ind w:left="-113" w:right="-80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>Уровень</w:t>
            </w:r>
          </w:p>
          <w:p w:rsidR="00AE1D8F" w:rsidRPr="008210EC" w:rsidRDefault="00AE1D8F" w:rsidP="00AD1AB6">
            <w:pPr>
              <w:ind w:left="-113" w:right="-80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базового </w:t>
            </w:r>
          </w:p>
          <w:p w:rsidR="00AE1D8F" w:rsidRPr="008210EC" w:rsidRDefault="00AE1D8F" w:rsidP="00AD1AB6">
            <w:pPr>
              <w:ind w:left="-113" w:right="-80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>образования</w:t>
            </w:r>
          </w:p>
        </w:tc>
        <w:tc>
          <w:tcPr>
            <w:tcW w:w="535" w:type="pct"/>
          </w:tcPr>
          <w:p w:rsidR="00AE1D8F" w:rsidRPr="008210EC" w:rsidRDefault="00AE1D8F" w:rsidP="007A590B">
            <w:pPr>
              <w:ind w:left="-121" w:right="-101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Перечень </w:t>
            </w:r>
          </w:p>
          <w:p w:rsidR="00AE1D8F" w:rsidRPr="008210EC" w:rsidRDefault="00AE1D8F" w:rsidP="007A590B">
            <w:pPr>
              <w:ind w:left="-121" w:right="-101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вступительных испытаний </w:t>
            </w:r>
          </w:p>
          <w:p w:rsidR="00AE1D8F" w:rsidRPr="008210EC" w:rsidRDefault="00AE1D8F" w:rsidP="007A590B">
            <w:pPr>
              <w:ind w:left="-121" w:right="-101"/>
              <w:jc w:val="center"/>
              <w:rPr>
                <w:b/>
                <w:spacing w:val="-16"/>
              </w:rPr>
            </w:pPr>
          </w:p>
        </w:tc>
        <w:tc>
          <w:tcPr>
            <w:tcW w:w="532" w:type="pct"/>
          </w:tcPr>
          <w:p w:rsidR="00AE1D8F" w:rsidRPr="008210EC" w:rsidRDefault="00AE1D8F" w:rsidP="007352AC">
            <w:pPr>
              <w:ind w:left="-109" w:right="-109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Форма </w:t>
            </w:r>
          </w:p>
          <w:p w:rsidR="00AE1D8F" w:rsidRPr="008210EC" w:rsidRDefault="00AE1D8F" w:rsidP="007352AC">
            <w:pPr>
              <w:ind w:left="-109" w:right="-109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>проведения вступительных испытаний</w:t>
            </w:r>
          </w:p>
          <w:p w:rsidR="00AE1D8F" w:rsidRPr="008210EC" w:rsidRDefault="00AE1D8F" w:rsidP="007352AC">
            <w:pPr>
              <w:ind w:left="-109" w:right="-109"/>
              <w:jc w:val="center"/>
              <w:rPr>
                <w:b/>
                <w:spacing w:val="-16"/>
              </w:rPr>
            </w:pPr>
          </w:p>
        </w:tc>
        <w:tc>
          <w:tcPr>
            <w:tcW w:w="533" w:type="pct"/>
          </w:tcPr>
          <w:p w:rsidR="00AE1D8F" w:rsidRPr="008210EC" w:rsidRDefault="00AE1D8F" w:rsidP="008210EC">
            <w:pPr>
              <w:ind w:left="-118" w:right="-98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Минимальный</w:t>
            </w:r>
          </w:p>
          <w:p w:rsidR="00AE1D8F" w:rsidRPr="008210EC" w:rsidRDefault="00AE1D8F" w:rsidP="008210EC">
            <w:pPr>
              <w:ind w:left="-118" w:right="-98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 </w:t>
            </w:r>
            <w:r w:rsidR="00C42CD2">
              <w:rPr>
                <w:b/>
                <w:spacing w:val="-16"/>
              </w:rPr>
              <w:t>б</w:t>
            </w:r>
            <w:r w:rsidRPr="008210EC">
              <w:rPr>
                <w:b/>
                <w:spacing w:val="-16"/>
              </w:rPr>
              <w:t>алл</w:t>
            </w:r>
            <w:r>
              <w:rPr>
                <w:b/>
                <w:spacing w:val="-16"/>
              </w:rPr>
              <w:t xml:space="preserve">  </w:t>
            </w:r>
          </w:p>
          <w:p w:rsidR="00AE1D8F" w:rsidRDefault="00AE1D8F" w:rsidP="008210EC">
            <w:pPr>
              <w:ind w:left="-118" w:right="-98"/>
              <w:jc w:val="center"/>
              <w:rPr>
                <w:b/>
                <w:spacing w:val="-16"/>
              </w:rPr>
            </w:pPr>
            <w:proofErr w:type="gramStart"/>
            <w:r w:rsidRPr="008210EC">
              <w:rPr>
                <w:b/>
                <w:spacing w:val="-16"/>
              </w:rPr>
              <w:t xml:space="preserve">(в 100-балльной системе </w:t>
            </w:r>
            <w:proofErr w:type="gramEnd"/>
          </w:p>
          <w:p w:rsidR="00AE1D8F" w:rsidRPr="008210EC" w:rsidRDefault="00AE1D8F" w:rsidP="00AE1D8F">
            <w:pPr>
              <w:ind w:left="-118" w:right="-98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>оценивания)</w:t>
            </w:r>
          </w:p>
        </w:tc>
        <w:tc>
          <w:tcPr>
            <w:tcW w:w="534" w:type="pct"/>
          </w:tcPr>
          <w:p w:rsidR="00AE1D8F" w:rsidRPr="008210EC" w:rsidRDefault="00AE1D8F" w:rsidP="00AE1D8F">
            <w:pPr>
              <w:ind w:left="-118" w:right="-108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Минимальное количество слушателей в группе для открытия  программы</w:t>
            </w:r>
          </w:p>
        </w:tc>
        <w:tc>
          <w:tcPr>
            <w:tcW w:w="447" w:type="pct"/>
          </w:tcPr>
          <w:p w:rsidR="00AE1D8F" w:rsidRPr="008210EC" w:rsidRDefault="00AE1D8F" w:rsidP="00B64284">
            <w:pPr>
              <w:ind w:left="-118" w:right="-108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Адреса </w:t>
            </w:r>
          </w:p>
          <w:p w:rsidR="00AE1D8F" w:rsidRPr="008210EC" w:rsidRDefault="00AE1D8F" w:rsidP="00B64284">
            <w:pPr>
              <w:ind w:left="-118" w:right="-108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>приема документов</w:t>
            </w:r>
            <w:r>
              <w:rPr>
                <w:b/>
                <w:spacing w:val="-16"/>
              </w:rPr>
              <w:t>, электронная почта</w:t>
            </w:r>
          </w:p>
          <w:p w:rsidR="00AE1D8F" w:rsidRPr="008210EC" w:rsidRDefault="00AE1D8F" w:rsidP="00B64284">
            <w:pPr>
              <w:ind w:left="-118" w:right="-108"/>
              <w:jc w:val="center"/>
              <w:rPr>
                <w:b/>
                <w:spacing w:val="-16"/>
              </w:rPr>
            </w:pPr>
          </w:p>
        </w:tc>
      </w:tr>
      <w:tr w:rsidR="00C0783B" w:rsidRPr="00637C9C" w:rsidTr="00C0783B">
        <w:trPr>
          <w:trHeight w:val="435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B" w:rsidRPr="001113C6" w:rsidRDefault="00C0783B" w:rsidP="006272B6">
            <w:pPr>
              <w:ind w:left="-77" w:right="-84"/>
              <w:jc w:val="center"/>
              <w:rPr>
                <w:sz w:val="22"/>
                <w:szCs w:val="22"/>
              </w:rPr>
            </w:pPr>
            <w:r w:rsidRPr="001113C6">
              <w:rPr>
                <w:sz w:val="22"/>
                <w:szCs w:val="22"/>
              </w:rPr>
              <w:t>Факультет подготовки, переподготовки и повышения квалификации специалистов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</w:tcBorders>
          </w:tcPr>
          <w:p w:rsidR="00C0783B" w:rsidRPr="007B7E81" w:rsidRDefault="00C0783B" w:rsidP="006272B6">
            <w:pPr>
              <w:ind w:left="-90" w:right="-116"/>
              <w:jc w:val="center"/>
            </w:pPr>
            <w:r w:rsidRPr="007B7E81">
              <w:t>09.03.04 Программная инженерия</w:t>
            </w:r>
          </w:p>
        </w:tc>
        <w:tc>
          <w:tcPr>
            <w:tcW w:w="581" w:type="pct"/>
            <w:vMerge w:val="restart"/>
          </w:tcPr>
          <w:p w:rsidR="00C0783B" w:rsidRPr="00DF6B4D" w:rsidRDefault="00C0783B" w:rsidP="006272B6">
            <w:pPr>
              <w:ind w:left="-86" w:right="-13"/>
              <w:jc w:val="center"/>
            </w:pPr>
            <w:r w:rsidRPr="00D15A12">
              <w:t>Программная инженерия</w:t>
            </w:r>
          </w:p>
        </w:tc>
        <w:tc>
          <w:tcPr>
            <w:tcW w:w="317" w:type="pct"/>
            <w:vMerge w:val="restart"/>
          </w:tcPr>
          <w:p w:rsidR="00C0783B" w:rsidRPr="00DF6B4D" w:rsidRDefault="00C0783B" w:rsidP="006272B6">
            <w:pPr>
              <w:jc w:val="center"/>
              <w:rPr>
                <w:spacing w:val="-14"/>
              </w:rPr>
            </w:pPr>
            <w:r w:rsidRPr="00D15A12">
              <w:t>очно-заочная</w:t>
            </w:r>
          </w:p>
        </w:tc>
        <w:tc>
          <w:tcPr>
            <w:tcW w:w="579" w:type="pct"/>
            <w:vMerge w:val="restart"/>
          </w:tcPr>
          <w:p w:rsidR="00C0783B" w:rsidRPr="00DF6B4D" w:rsidRDefault="00C0783B" w:rsidP="006272B6">
            <w:pPr>
              <w:ind w:left="-113" w:right="-80"/>
              <w:jc w:val="center"/>
            </w:pPr>
            <w:r w:rsidRPr="00DF6B4D">
              <w:t>высшее</w:t>
            </w:r>
          </w:p>
        </w:tc>
        <w:tc>
          <w:tcPr>
            <w:tcW w:w="535" w:type="pct"/>
          </w:tcPr>
          <w:p w:rsidR="00C0783B" w:rsidRPr="00D15A12" w:rsidRDefault="00C0783B" w:rsidP="006272B6">
            <w:pPr>
              <w:jc w:val="center"/>
            </w:pPr>
            <w:r w:rsidRPr="00D15A12">
              <w:t>русский язык</w:t>
            </w:r>
          </w:p>
        </w:tc>
        <w:tc>
          <w:tcPr>
            <w:tcW w:w="532" w:type="pct"/>
            <w:vAlign w:val="center"/>
          </w:tcPr>
          <w:p w:rsidR="00C0783B" w:rsidRPr="00C95F13" w:rsidRDefault="00C0783B" w:rsidP="007C3988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C0783B" w:rsidRPr="00C95F13" w:rsidRDefault="00C0783B" w:rsidP="006272B6">
            <w:pPr>
              <w:jc w:val="center"/>
            </w:pPr>
            <w:r>
              <w:t>45</w:t>
            </w:r>
          </w:p>
        </w:tc>
        <w:tc>
          <w:tcPr>
            <w:tcW w:w="534" w:type="pct"/>
            <w:vMerge w:val="restart"/>
          </w:tcPr>
          <w:p w:rsidR="00C0783B" w:rsidRPr="00DF6B4D" w:rsidRDefault="00C0783B" w:rsidP="006272B6">
            <w:pPr>
              <w:ind w:left="-118" w:right="-108"/>
              <w:jc w:val="center"/>
            </w:pPr>
            <w:r>
              <w:t>15</w:t>
            </w:r>
          </w:p>
        </w:tc>
        <w:tc>
          <w:tcPr>
            <w:tcW w:w="447" w:type="pct"/>
            <w:vMerge w:val="restart"/>
          </w:tcPr>
          <w:p w:rsidR="00C0783B" w:rsidRPr="00DF65AF" w:rsidRDefault="00C0783B" w:rsidP="00DF65AF">
            <w:pPr>
              <w:jc w:val="center"/>
              <w:textAlignment w:val="top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3155, г"/>
              </w:smartTagPr>
              <w:r w:rsidRPr="00EC53D0">
                <w:rPr>
                  <w:sz w:val="20"/>
                  <w:szCs w:val="20"/>
                </w:rPr>
                <w:t>603155, г</w:t>
              </w:r>
            </w:smartTag>
            <w:r w:rsidRPr="00EC53D0">
              <w:rPr>
                <w:sz w:val="20"/>
                <w:szCs w:val="20"/>
              </w:rPr>
              <w:t xml:space="preserve">. Нижний Новгород, ул. </w:t>
            </w:r>
            <w:proofErr w:type="spellStart"/>
            <w:r w:rsidRPr="00EC53D0">
              <w:rPr>
                <w:sz w:val="20"/>
                <w:szCs w:val="20"/>
              </w:rPr>
              <w:t>Б.Печерская</w:t>
            </w:r>
            <w:proofErr w:type="spellEnd"/>
            <w:r w:rsidRPr="00EC53D0">
              <w:rPr>
                <w:sz w:val="20"/>
                <w:szCs w:val="20"/>
              </w:rPr>
              <w:t xml:space="preserve">, д. 25/12; </w:t>
            </w:r>
            <w:hyperlink r:id="rId8" w:history="1">
              <w:r w:rsidRPr="00EC53D0">
                <w:rPr>
                  <w:sz w:val="20"/>
                  <w:szCs w:val="20"/>
                </w:rPr>
                <w:t>Факультет подготовки, переподготовки и повышения квалификации специалистов НИУ ВШЭ – Нижний Новгород </w:t>
              </w:r>
            </w:hyperlink>
            <w:r w:rsidRPr="00EC53D0">
              <w:rPr>
                <w:sz w:val="20"/>
                <w:szCs w:val="20"/>
              </w:rPr>
              <w:t xml:space="preserve">. </w:t>
            </w:r>
            <w:r w:rsidRPr="00DF65AF">
              <w:rPr>
                <w:sz w:val="20"/>
                <w:szCs w:val="20"/>
              </w:rPr>
              <w:t>Электронная почта: pknn@hse.ru</w:t>
            </w:r>
          </w:p>
        </w:tc>
      </w:tr>
      <w:tr w:rsidR="00C0783B" w:rsidRPr="00637C9C" w:rsidTr="00C0783B">
        <w:trPr>
          <w:trHeight w:val="435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B" w:rsidRPr="001113C6" w:rsidRDefault="00C0783B" w:rsidP="006272B6">
            <w:pPr>
              <w:ind w:left="-77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</w:tcPr>
          <w:p w:rsidR="00C0783B" w:rsidRPr="007B7E81" w:rsidRDefault="00C0783B" w:rsidP="006272B6">
            <w:pPr>
              <w:ind w:left="-90" w:right="-116"/>
              <w:jc w:val="center"/>
            </w:pPr>
          </w:p>
        </w:tc>
        <w:tc>
          <w:tcPr>
            <w:tcW w:w="581" w:type="pct"/>
            <w:vMerge/>
          </w:tcPr>
          <w:p w:rsidR="00C0783B" w:rsidRPr="00D15A12" w:rsidRDefault="00C0783B" w:rsidP="006272B6">
            <w:pPr>
              <w:ind w:left="-86" w:right="-13"/>
              <w:jc w:val="center"/>
            </w:pPr>
          </w:p>
        </w:tc>
        <w:tc>
          <w:tcPr>
            <w:tcW w:w="317" w:type="pct"/>
            <w:vMerge/>
          </w:tcPr>
          <w:p w:rsidR="00C0783B" w:rsidRPr="00D15A12" w:rsidRDefault="00C0783B" w:rsidP="006272B6">
            <w:pPr>
              <w:jc w:val="center"/>
            </w:pPr>
          </w:p>
        </w:tc>
        <w:tc>
          <w:tcPr>
            <w:tcW w:w="579" w:type="pct"/>
            <w:vMerge/>
          </w:tcPr>
          <w:p w:rsidR="00C0783B" w:rsidRPr="00DF6B4D" w:rsidRDefault="00C0783B" w:rsidP="006272B6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jc w:val="center"/>
            </w:pPr>
            <w:r w:rsidRPr="00D15A12">
              <w:t>математика</w:t>
            </w:r>
          </w:p>
        </w:tc>
        <w:tc>
          <w:tcPr>
            <w:tcW w:w="532" w:type="pct"/>
            <w:vAlign w:val="center"/>
          </w:tcPr>
          <w:p w:rsidR="00C0783B" w:rsidRPr="00C95F13" w:rsidRDefault="00C0783B" w:rsidP="007C3988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C0783B" w:rsidRPr="00C95F13" w:rsidRDefault="00C0783B" w:rsidP="006272B6">
            <w:pPr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C0783B" w:rsidRPr="00DF6B4D" w:rsidRDefault="00C0783B" w:rsidP="00986A26">
            <w:pPr>
              <w:ind w:left="-118" w:right="-108"/>
              <w:jc w:val="center"/>
            </w:pPr>
          </w:p>
        </w:tc>
        <w:tc>
          <w:tcPr>
            <w:tcW w:w="447" w:type="pct"/>
            <w:vMerge/>
            <w:vAlign w:val="center"/>
          </w:tcPr>
          <w:p w:rsidR="00C0783B" w:rsidRPr="00DF6B4D" w:rsidRDefault="00C0783B" w:rsidP="00986A26">
            <w:pPr>
              <w:ind w:left="-118" w:right="-108"/>
              <w:jc w:val="center"/>
            </w:pPr>
          </w:p>
        </w:tc>
      </w:tr>
      <w:tr w:rsidR="00C0783B" w:rsidRPr="00637C9C" w:rsidTr="00C0783B">
        <w:trPr>
          <w:trHeight w:val="435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B" w:rsidRPr="001113C6" w:rsidRDefault="00C0783B" w:rsidP="006272B6">
            <w:pPr>
              <w:ind w:left="-77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</w:tcPr>
          <w:p w:rsidR="00C0783B" w:rsidRPr="007B7E81" w:rsidRDefault="00C0783B" w:rsidP="006272B6">
            <w:pPr>
              <w:ind w:left="-90" w:right="-116"/>
              <w:jc w:val="center"/>
            </w:pPr>
          </w:p>
        </w:tc>
        <w:tc>
          <w:tcPr>
            <w:tcW w:w="581" w:type="pct"/>
            <w:vMerge/>
          </w:tcPr>
          <w:p w:rsidR="00C0783B" w:rsidRPr="00D15A12" w:rsidRDefault="00C0783B" w:rsidP="006272B6">
            <w:pPr>
              <w:ind w:left="-86" w:right="-13"/>
              <w:jc w:val="center"/>
            </w:pPr>
          </w:p>
        </w:tc>
        <w:tc>
          <w:tcPr>
            <w:tcW w:w="317" w:type="pct"/>
            <w:vMerge/>
          </w:tcPr>
          <w:p w:rsidR="00C0783B" w:rsidRPr="00D15A12" w:rsidRDefault="00C0783B" w:rsidP="006272B6">
            <w:pPr>
              <w:jc w:val="center"/>
            </w:pPr>
          </w:p>
        </w:tc>
        <w:tc>
          <w:tcPr>
            <w:tcW w:w="579" w:type="pct"/>
            <w:vMerge/>
          </w:tcPr>
          <w:p w:rsidR="00C0783B" w:rsidRPr="00DF6B4D" w:rsidRDefault="00C0783B" w:rsidP="006272B6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ind w:left="-118" w:right="-108"/>
              <w:jc w:val="center"/>
            </w:pPr>
            <w:r w:rsidRPr="00D15A12">
              <w:t>ИКТ</w:t>
            </w:r>
          </w:p>
        </w:tc>
        <w:tc>
          <w:tcPr>
            <w:tcW w:w="532" w:type="pct"/>
            <w:vAlign w:val="center"/>
          </w:tcPr>
          <w:p w:rsidR="00C0783B" w:rsidRPr="008B31BD" w:rsidRDefault="00C0783B" w:rsidP="007C3988">
            <w:pPr>
              <w:ind w:left="-118" w:right="-108"/>
              <w:jc w:val="center"/>
            </w:pPr>
            <w:r w:rsidRPr="008B31BD">
              <w:t>письменное тестирование</w:t>
            </w:r>
          </w:p>
        </w:tc>
        <w:tc>
          <w:tcPr>
            <w:tcW w:w="533" w:type="pct"/>
          </w:tcPr>
          <w:p w:rsidR="00C0783B" w:rsidRPr="00DF6B4D" w:rsidRDefault="00C0783B" w:rsidP="006272B6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C0783B" w:rsidRPr="00DF6B4D" w:rsidRDefault="00C0783B" w:rsidP="00986A26">
            <w:pPr>
              <w:ind w:left="-118" w:right="-108"/>
              <w:jc w:val="center"/>
            </w:pPr>
          </w:p>
        </w:tc>
        <w:tc>
          <w:tcPr>
            <w:tcW w:w="447" w:type="pct"/>
            <w:vMerge/>
            <w:vAlign w:val="center"/>
          </w:tcPr>
          <w:p w:rsidR="00C0783B" w:rsidRPr="00DF6B4D" w:rsidRDefault="00C0783B" w:rsidP="00986A26">
            <w:pPr>
              <w:ind w:left="-118" w:right="-108"/>
              <w:jc w:val="center"/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B" w:rsidRPr="001113C6" w:rsidRDefault="00C0783B" w:rsidP="006272B6">
            <w:pPr>
              <w:ind w:left="-77" w:right="-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</w:tcPr>
          <w:p w:rsidR="00C0783B" w:rsidRPr="00637C9C" w:rsidRDefault="00C0783B" w:rsidP="006272B6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C0783B" w:rsidRPr="00637C9C" w:rsidRDefault="00C0783B" w:rsidP="006272B6">
            <w:pPr>
              <w:ind w:left="-86" w:right="-13"/>
              <w:jc w:val="center"/>
              <w:rPr>
                <w:b/>
              </w:rPr>
            </w:pPr>
          </w:p>
        </w:tc>
        <w:tc>
          <w:tcPr>
            <w:tcW w:w="317" w:type="pct"/>
            <w:vMerge/>
          </w:tcPr>
          <w:p w:rsidR="00C0783B" w:rsidRPr="005B6964" w:rsidRDefault="00C0783B" w:rsidP="006272B6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 w:val="restart"/>
          </w:tcPr>
          <w:p w:rsidR="00C0783B" w:rsidRPr="00DF6B4D" w:rsidRDefault="00C0783B" w:rsidP="006272B6">
            <w:pPr>
              <w:ind w:left="-113" w:right="-80"/>
              <w:jc w:val="center"/>
            </w:pPr>
            <w:r w:rsidRPr="00DF6B4D">
              <w:t xml:space="preserve">среднее </w:t>
            </w:r>
            <w:r w:rsidRPr="00DF6B4D">
              <w:rPr>
                <w:spacing w:val="-14"/>
              </w:rPr>
              <w:t>профессиональное</w:t>
            </w:r>
          </w:p>
        </w:tc>
        <w:tc>
          <w:tcPr>
            <w:tcW w:w="535" w:type="pct"/>
          </w:tcPr>
          <w:p w:rsidR="00C0783B" w:rsidRPr="00D15A12" w:rsidRDefault="00C0783B" w:rsidP="006272B6">
            <w:pPr>
              <w:jc w:val="center"/>
            </w:pPr>
            <w:r w:rsidRPr="00D15A12">
              <w:t>русский язык</w:t>
            </w:r>
          </w:p>
        </w:tc>
        <w:tc>
          <w:tcPr>
            <w:tcW w:w="532" w:type="pct"/>
            <w:vAlign w:val="center"/>
          </w:tcPr>
          <w:p w:rsidR="00C0783B" w:rsidRPr="00C95F13" w:rsidRDefault="00C0783B" w:rsidP="007C3988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C0783B" w:rsidRPr="00C95F13" w:rsidRDefault="00C0783B" w:rsidP="006272B6">
            <w:pPr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3B" w:rsidRPr="001113C6" w:rsidRDefault="00C0783B" w:rsidP="00ED5D34">
            <w:pPr>
              <w:ind w:left="-77" w:right="-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C0783B" w:rsidRPr="00637C9C" w:rsidRDefault="00C0783B" w:rsidP="00637C9C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  <w:vAlign w:val="center"/>
          </w:tcPr>
          <w:p w:rsidR="00C0783B" w:rsidRPr="00637C9C" w:rsidRDefault="00C0783B" w:rsidP="00637C9C">
            <w:pPr>
              <w:ind w:left="-86" w:right="-13"/>
              <w:jc w:val="center"/>
              <w:rPr>
                <w:b/>
              </w:rPr>
            </w:pPr>
          </w:p>
        </w:tc>
        <w:tc>
          <w:tcPr>
            <w:tcW w:w="317" w:type="pct"/>
            <w:vMerge/>
            <w:vAlign w:val="center"/>
          </w:tcPr>
          <w:p w:rsidR="00C0783B" w:rsidRPr="005B6964" w:rsidRDefault="00C0783B" w:rsidP="00637C9C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  <w:vAlign w:val="center"/>
          </w:tcPr>
          <w:p w:rsidR="00C0783B" w:rsidRPr="00DF6B4D" w:rsidRDefault="00C0783B" w:rsidP="00637C9C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jc w:val="center"/>
            </w:pPr>
            <w:r w:rsidRPr="00D15A12">
              <w:t>математика</w:t>
            </w:r>
          </w:p>
        </w:tc>
        <w:tc>
          <w:tcPr>
            <w:tcW w:w="532" w:type="pct"/>
            <w:vAlign w:val="center"/>
          </w:tcPr>
          <w:p w:rsidR="00C0783B" w:rsidRPr="00C95F13" w:rsidRDefault="00C0783B" w:rsidP="007C3988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C0783B" w:rsidRPr="00C95F13" w:rsidRDefault="00C0783B" w:rsidP="006272B6">
            <w:pPr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3B" w:rsidRPr="001113C6" w:rsidRDefault="00C0783B" w:rsidP="00ED5D34">
            <w:pPr>
              <w:ind w:left="-77" w:right="-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C0783B" w:rsidRPr="00637C9C" w:rsidRDefault="00C0783B" w:rsidP="00637C9C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  <w:vAlign w:val="center"/>
          </w:tcPr>
          <w:p w:rsidR="00C0783B" w:rsidRPr="00637C9C" w:rsidRDefault="00C0783B" w:rsidP="00637C9C">
            <w:pPr>
              <w:ind w:left="-86" w:right="-13"/>
              <w:jc w:val="center"/>
              <w:rPr>
                <w:b/>
              </w:rPr>
            </w:pPr>
          </w:p>
        </w:tc>
        <w:tc>
          <w:tcPr>
            <w:tcW w:w="317" w:type="pct"/>
            <w:vMerge/>
            <w:vAlign w:val="center"/>
          </w:tcPr>
          <w:p w:rsidR="00C0783B" w:rsidRPr="005B6964" w:rsidRDefault="00C0783B" w:rsidP="00637C9C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  <w:vAlign w:val="center"/>
          </w:tcPr>
          <w:p w:rsidR="00C0783B" w:rsidRPr="00DF6B4D" w:rsidRDefault="00C0783B" w:rsidP="00637C9C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ind w:left="-118" w:right="-108"/>
              <w:jc w:val="center"/>
            </w:pPr>
            <w:r w:rsidRPr="00D15A12">
              <w:t>ИКТ</w:t>
            </w:r>
          </w:p>
        </w:tc>
        <w:tc>
          <w:tcPr>
            <w:tcW w:w="532" w:type="pct"/>
          </w:tcPr>
          <w:p w:rsidR="00C0783B" w:rsidRPr="008B31BD" w:rsidRDefault="00C0783B" w:rsidP="006272B6">
            <w:pPr>
              <w:ind w:left="-118" w:right="-108"/>
              <w:jc w:val="center"/>
            </w:pPr>
            <w:r w:rsidRPr="008B31BD">
              <w:t>письменное тестирование</w:t>
            </w:r>
          </w:p>
        </w:tc>
        <w:tc>
          <w:tcPr>
            <w:tcW w:w="533" w:type="pct"/>
          </w:tcPr>
          <w:p w:rsidR="00C0783B" w:rsidRPr="00DF6B4D" w:rsidRDefault="00C0783B" w:rsidP="006272B6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3B" w:rsidRPr="001113C6" w:rsidRDefault="00C0783B" w:rsidP="00C0783B">
            <w:pPr>
              <w:ind w:left="-77" w:right="-84"/>
              <w:jc w:val="center"/>
              <w:rPr>
                <w:b/>
                <w:sz w:val="22"/>
                <w:szCs w:val="22"/>
              </w:rPr>
            </w:pPr>
            <w:r w:rsidRPr="001113C6">
              <w:rPr>
                <w:sz w:val="22"/>
                <w:szCs w:val="22"/>
              </w:rPr>
              <w:lastRenderedPageBreak/>
              <w:t>Факультет подготовки, переподготовки и повышения квалификации специалистов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</w:tcBorders>
          </w:tcPr>
          <w:p w:rsidR="00C0783B" w:rsidRPr="00637C9C" w:rsidRDefault="00C0783B" w:rsidP="006272B6">
            <w:pPr>
              <w:ind w:left="-90" w:right="-116"/>
              <w:jc w:val="center"/>
              <w:rPr>
                <w:b/>
              </w:rPr>
            </w:pPr>
            <w:r w:rsidRPr="001113C6">
              <w:t>38.03.01 Экономика</w:t>
            </w:r>
          </w:p>
        </w:tc>
        <w:tc>
          <w:tcPr>
            <w:tcW w:w="581" w:type="pct"/>
            <w:vMerge w:val="restart"/>
          </w:tcPr>
          <w:p w:rsidR="00C0783B" w:rsidRDefault="00C0783B" w:rsidP="006272B6">
            <w:pPr>
              <w:jc w:val="center"/>
            </w:pPr>
            <w:r w:rsidRPr="00CA5387">
              <w:rPr>
                <w:color w:val="000000"/>
              </w:rPr>
              <w:t>Экономика</w:t>
            </w:r>
          </w:p>
        </w:tc>
        <w:tc>
          <w:tcPr>
            <w:tcW w:w="317" w:type="pct"/>
            <w:vMerge w:val="restart"/>
          </w:tcPr>
          <w:p w:rsidR="00C0783B" w:rsidRPr="00DF6B4D" w:rsidRDefault="00C0783B" w:rsidP="006272B6">
            <w:pPr>
              <w:jc w:val="center"/>
              <w:rPr>
                <w:spacing w:val="-14"/>
              </w:rPr>
            </w:pPr>
            <w:r w:rsidRPr="00D15A12">
              <w:t>очно-заочная</w:t>
            </w:r>
          </w:p>
        </w:tc>
        <w:tc>
          <w:tcPr>
            <w:tcW w:w="579" w:type="pct"/>
            <w:vMerge w:val="restart"/>
          </w:tcPr>
          <w:p w:rsidR="00C0783B" w:rsidRPr="00DF6B4D" w:rsidRDefault="00C0783B" w:rsidP="006272B6">
            <w:pPr>
              <w:ind w:left="-113" w:right="-80"/>
              <w:jc w:val="center"/>
            </w:pPr>
            <w:r w:rsidRPr="00DF6B4D">
              <w:t>высшее</w:t>
            </w:r>
          </w:p>
        </w:tc>
        <w:tc>
          <w:tcPr>
            <w:tcW w:w="535" w:type="pct"/>
          </w:tcPr>
          <w:p w:rsidR="00C0783B" w:rsidRPr="00D15A12" w:rsidRDefault="00C0783B" w:rsidP="006272B6">
            <w:pPr>
              <w:jc w:val="center"/>
            </w:pPr>
            <w:r w:rsidRPr="00D15A12">
              <w:t>русский язык</w:t>
            </w:r>
          </w:p>
        </w:tc>
        <w:tc>
          <w:tcPr>
            <w:tcW w:w="532" w:type="pct"/>
            <w:vAlign w:val="center"/>
          </w:tcPr>
          <w:p w:rsidR="00C0783B" w:rsidRPr="00C95F13" w:rsidRDefault="00C0783B" w:rsidP="007C3988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C0783B" w:rsidRPr="00C95F13" w:rsidRDefault="00C0783B" w:rsidP="006272B6">
            <w:pPr>
              <w:jc w:val="center"/>
            </w:pPr>
            <w:r>
              <w:t>45</w:t>
            </w:r>
          </w:p>
        </w:tc>
        <w:tc>
          <w:tcPr>
            <w:tcW w:w="534" w:type="pct"/>
            <w:vMerge w:val="restart"/>
          </w:tcPr>
          <w:p w:rsidR="00C0783B" w:rsidRPr="00C1160E" w:rsidRDefault="00C0783B" w:rsidP="006272B6">
            <w:pPr>
              <w:ind w:left="-118" w:right="-108"/>
              <w:jc w:val="center"/>
            </w:pPr>
            <w:r w:rsidRPr="00C1160E">
              <w:t>15</w:t>
            </w:r>
          </w:p>
        </w:tc>
        <w:tc>
          <w:tcPr>
            <w:tcW w:w="447" w:type="pct"/>
            <w:vMerge w:val="restart"/>
          </w:tcPr>
          <w:p w:rsidR="00C0783B" w:rsidRPr="00EC53D0" w:rsidRDefault="00C0783B" w:rsidP="00DF65AF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3155, г"/>
              </w:smartTagPr>
              <w:r w:rsidRPr="00EC53D0">
                <w:rPr>
                  <w:sz w:val="20"/>
                  <w:szCs w:val="20"/>
                </w:rPr>
                <w:t>603155, г</w:t>
              </w:r>
            </w:smartTag>
            <w:r w:rsidRPr="00EC53D0">
              <w:rPr>
                <w:sz w:val="20"/>
                <w:szCs w:val="20"/>
              </w:rPr>
              <w:t xml:space="preserve">. Нижний Новгород, ул. </w:t>
            </w:r>
            <w:proofErr w:type="spellStart"/>
            <w:r w:rsidRPr="00EC53D0">
              <w:rPr>
                <w:sz w:val="20"/>
                <w:szCs w:val="20"/>
              </w:rPr>
              <w:t>Б.Печерская</w:t>
            </w:r>
            <w:proofErr w:type="spellEnd"/>
            <w:r w:rsidRPr="00EC53D0">
              <w:rPr>
                <w:sz w:val="20"/>
                <w:szCs w:val="20"/>
              </w:rPr>
              <w:t xml:space="preserve">, д. 25/12; </w:t>
            </w:r>
            <w:hyperlink r:id="rId9" w:history="1">
              <w:r w:rsidRPr="00EC53D0">
                <w:rPr>
                  <w:sz w:val="20"/>
                  <w:szCs w:val="20"/>
                </w:rPr>
                <w:t>Факультет подготовки, переподготовки и повышения квалификации специалистов НИУ ВШЭ – Нижний Новгород </w:t>
              </w:r>
            </w:hyperlink>
            <w:r w:rsidRPr="00EC53D0">
              <w:rPr>
                <w:sz w:val="20"/>
                <w:szCs w:val="20"/>
              </w:rPr>
              <w:t xml:space="preserve">. </w:t>
            </w:r>
            <w:r w:rsidRPr="00EC53D0">
              <w:rPr>
                <w:b/>
                <w:sz w:val="20"/>
                <w:szCs w:val="20"/>
              </w:rPr>
              <w:t xml:space="preserve">Электронная почта: </w:t>
            </w:r>
            <w:r w:rsidRPr="00EC53D0">
              <w:rPr>
                <w:color w:val="000000"/>
                <w:sz w:val="20"/>
                <w:szCs w:val="20"/>
              </w:rPr>
              <w:t>pknn@hse.ru</w:t>
            </w:r>
          </w:p>
          <w:p w:rsidR="00C0783B" w:rsidRPr="00DF6B4D" w:rsidRDefault="00C0783B" w:rsidP="00DF65AF">
            <w:pPr>
              <w:jc w:val="center"/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3B" w:rsidRPr="00637C9C" w:rsidRDefault="00C0783B" w:rsidP="00ED5D34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</w:tcPr>
          <w:p w:rsidR="00C0783B" w:rsidRPr="00637C9C" w:rsidRDefault="00C0783B" w:rsidP="006272B6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C0783B" w:rsidRDefault="00C0783B" w:rsidP="006272B6">
            <w:pPr>
              <w:jc w:val="center"/>
            </w:pPr>
          </w:p>
        </w:tc>
        <w:tc>
          <w:tcPr>
            <w:tcW w:w="317" w:type="pct"/>
            <w:vMerge/>
          </w:tcPr>
          <w:p w:rsidR="00C0783B" w:rsidRPr="005B6964" w:rsidRDefault="00C0783B" w:rsidP="006272B6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</w:tcPr>
          <w:p w:rsidR="00C0783B" w:rsidRPr="00DF6B4D" w:rsidRDefault="00C0783B" w:rsidP="006272B6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ind w:left="-118" w:right="-108"/>
              <w:jc w:val="center"/>
            </w:pPr>
            <w:r w:rsidRPr="00D15A12">
              <w:t>математика</w:t>
            </w:r>
          </w:p>
        </w:tc>
        <w:tc>
          <w:tcPr>
            <w:tcW w:w="532" w:type="pct"/>
            <w:vAlign w:val="center"/>
          </w:tcPr>
          <w:p w:rsidR="00C0783B" w:rsidRPr="008B31BD" w:rsidRDefault="00C0783B" w:rsidP="007C3988">
            <w:pPr>
              <w:ind w:left="-118" w:right="-108"/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C0783B" w:rsidRDefault="00C0783B" w:rsidP="006272B6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3B" w:rsidRPr="00637C9C" w:rsidRDefault="00C0783B" w:rsidP="00ED5D34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</w:tcPr>
          <w:p w:rsidR="00C0783B" w:rsidRPr="00637C9C" w:rsidRDefault="00C0783B" w:rsidP="006272B6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C0783B" w:rsidRDefault="00C0783B" w:rsidP="006272B6">
            <w:pPr>
              <w:jc w:val="center"/>
            </w:pPr>
          </w:p>
        </w:tc>
        <w:tc>
          <w:tcPr>
            <w:tcW w:w="317" w:type="pct"/>
            <w:vMerge/>
          </w:tcPr>
          <w:p w:rsidR="00C0783B" w:rsidRPr="005B6964" w:rsidRDefault="00C0783B" w:rsidP="006272B6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</w:tcPr>
          <w:p w:rsidR="00C0783B" w:rsidRPr="00DF6B4D" w:rsidRDefault="00C0783B" w:rsidP="006272B6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ind w:left="-118" w:right="-108"/>
              <w:jc w:val="center"/>
            </w:pPr>
            <w:r>
              <w:t>обществознание</w:t>
            </w:r>
          </w:p>
        </w:tc>
        <w:tc>
          <w:tcPr>
            <w:tcW w:w="532" w:type="pct"/>
            <w:vAlign w:val="center"/>
          </w:tcPr>
          <w:p w:rsidR="00C0783B" w:rsidRPr="008B31BD" w:rsidRDefault="00C0783B" w:rsidP="007C3988">
            <w:pPr>
              <w:ind w:left="-118" w:right="-108"/>
              <w:jc w:val="center"/>
            </w:pPr>
            <w:r w:rsidRPr="008B31BD">
              <w:t>письменное тестирование</w:t>
            </w:r>
          </w:p>
        </w:tc>
        <w:tc>
          <w:tcPr>
            <w:tcW w:w="533" w:type="pct"/>
          </w:tcPr>
          <w:p w:rsidR="00C0783B" w:rsidRDefault="00C0783B" w:rsidP="006272B6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3B" w:rsidRPr="001113C6" w:rsidRDefault="00C0783B" w:rsidP="007C3988">
            <w:pPr>
              <w:ind w:left="-77" w:right="-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</w:tcPr>
          <w:p w:rsidR="00C0783B" w:rsidRPr="00637C9C" w:rsidRDefault="00C0783B" w:rsidP="006272B6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C0783B" w:rsidRDefault="00C0783B" w:rsidP="006272B6">
            <w:pPr>
              <w:jc w:val="center"/>
            </w:pPr>
          </w:p>
        </w:tc>
        <w:tc>
          <w:tcPr>
            <w:tcW w:w="317" w:type="pct"/>
            <w:vMerge/>
          </w:tcPr>
          <w:p w:rsidR="00C0783B" w:rsidRPr="00DF6B4D" w:rsidRDefault="00C0783B" w:rsidP="006272B6">
            <w:pPr>
              <w:jc w:val="center"/>
              <w:rPr>
                <w:spacing w:val="-14"/>
              </w:rPr>
            </w:pPr>
          </w:p>
        </w:tc>
        <w:tc>
          <w:tcPr>
            <w:tcW w:w="579" w:type="pct"/>
            <w:vMerge w:val="restart"/>
          </w:tcPr>
          <w:p w:rsidR="00C0783B" w:rsidRPr="00DF6B4D" w:rsidRDefault="00C0783B" w:rsidP="006272B6">
            <w:pPr>
              <w:ind w:left="-113" w:right="-80"/>
              <w:jc w:val="center"/>
            </w:pPr>
            <w:r w:rsidRPr="00DF6B4D">
              <w:t xml:space="preserve">среднее </w:t>
            </w:r>
            <w:r w:rsidRPr="00DF6B4D">
              <w:rPr>
                <w:spacing w:val="-14"/>
              </w:rPr>
              <w:t>профессиональное</w:t>
            </w:r>
          </w:p>
        </w:tc>
        <w:tc>
          <w:tcPr>
            <w:tcW w:w="535" w:type="pct"/>
          </w:tcPr>
          <w:p w:rsidR="00C0783B" w:rsidRPr="00D15A12" w:rsidRDefault="00C0783B" w:rsidP="006272B6">
            <w:pPr>
              <w:jc w:val="center"/>
            </w:pPr>
            <w:r w:rsidRPr="00D15A12">
              <w:t>русский язык</w:t>
            </w:r>
          </w:p>
        </w:tc>
        <w:tc>
          <w:tcPr>
            <w:tcW w:w="532" w:type="pct"/>
            <w:vAlign w:val="center"/>
          </w:tcPr>
          <w:p w:rsidR="00C0783B" w:rsidRPr="00C95F13" w:rsidRDefault="00C0783B" w:rsidP="007C3988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C0783B" w:rsidRPr="00C95F13" w:rsidRDefault="00C0783B" w:rsidP="006272B6">
            <w:pPr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C0783B" w:rsidRDefault="00C0783B" w:rsidP="007C3988"/>
        </w:tc>
        <w:tc>
          <w:tcPr>
            <w:tcW w:w="317" w:type="pct"/>
            <w:vMerge/>
            <w:vAlign w:val="center"/>
          </w:tcPr>
          <w:p w:rsidR="00C0783B" w:rsidRPr="005B6964" w:rsidRDefault="00C0783B" w:rsidP="007C398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  <w:vAlign w:val="center"/>
          </w:tcPr>
          <w:p w:rsidR="00C0783B" w:rsidRPr="00DF6B4D" w:rsidRDefault="00C0783B" w:rsidP="007C3988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ind w:left="-118" w:right="-108"/>
              <w:jc w:val="center"/>
            </w:pPr>
            <w:r w:rsidRPr="00D15A12">
              <w:t>математика</w:t>
            </w:r>
          </w:p>
        </w:tc>
        <w:tc>
          <w:tcPr>
            <w:tcW w:w="532" w:type="pct"/>
            <w:vAlign w:val="center"/>
          </w:tcPr>
          <w:p w:rsidR="00C0783B" w:rsidRPr="008B31BD" w:rsidRDefault="00C0783B" w:rsidP="007C3988">
            <w:pPr>
              <w:ind w:left="-118" w:right="-108"/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C0783B" w:rsidRDefault="00C0783B" w:rsidP="006272B6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C0783B" w:rsidRDefault="00C0783B" w:rsidP="007C3988"/>
        </w:tc>
        <w:tc>
          <w:tcPr>
            <w:tcW w:w="317" w:type="pct"/>
            <w:vMerge/>
            <w:vAlign w:val="center"/>
          </w:tcPr>
          <w:p w:rsidR="00C0783B" w:rsidRPr="005B6964" w:rsidRDefault="00C0783B" w:rsidP="007C398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  <w:vAlign w:val="center"/>
          </w:tcPr>
          <w:p w:rsidR="00C0783B" w:rsidRPr="00DF6B4D" w:rsidRDefault="00C0783B" w:rsidP="007C3988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ind w:left="-118" w:right="-108"/>
              <w:jc w:val="center"/>
            </w:pPr>
            <w:r>
              <w:t>обществознание</w:t>
            </w:r>
          </w:p>
        </w:tc>
        <w:tc>
          <w:tcPr>
            <w:tcW w:w="532" w:type="pct"/>
            <w:vAlign w:val="center"/>
          </w:tcPr>
          <w:p w:rsidR="00C0783B" w:rsidRPr="008B31BD" w:rsidRDefault="00C0783B" w:rsidP="007C3988">
            <w:pPr>
              <w:ind w:left="-118" w:right="-108"/>
              <w:jc w:val="center"/>
            </w:pPr>
            <w:r w:rsidRPr="008B31BD">
              <w:t>письменное тестирование</w:t>
            </w:r>
          </w:p>
        </w:tc>
        <w:tc>
          <w:tcPr>
            <w:tcW w:w="533" w:type="pct"/>
          </w:tcPr>
          <w:p w:rsidR="00C0783B" w:rsidRDefault="00C0783B" w:rsidP="006272B6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83B" w:rsidRPr="001113C6" w:rsidRDefault="00C0783B" w:rsidP="006272B6">
            <w:pPr>
              <w:ind w:left="-77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left w:val="single" w:sz="4" w:space="0" w:color="auto"/>
            </w:tcBorders>
          </w:tcPr>
          <w:p w:rsidR="00C0783B" w:rsidRPr="00637C9C" w:rsidRDefault="00C0783B" w:rsidP="006272B6">
            <w:pPr>
              <w:ind w:left="-90" w:right="-116"/>
              <w:jc w:val="center"/>
              <w:rPr>
                <w:b/>
              </w:rPr>
            </w:pPr>
            <w:r w:rsidRPr="001113C6">
              <w:t>38.03.01 Экономик</w:t>
            </w:r>
            <w:r>
              <w:t>а</w:t>
            </w:r>
          </w:p>
        </w:tc>
        <w:tc>
          <w:tcPr>
            <w:tcW w:w="581" w:type="pct"/>
            <w:vMerge w:val="restart"/>
          </w:tcPr>
          <w:p w:rsidR="00C0783B" w:rsidRDefault="00C0783B" w:rsidP="006272B6">
            <w:pPr>
              <w:jc w:val="center"/>
            </w:pPr>
            <w:r w:rsidRPr="00CA5387">
              <w:rPr>
                <w:color w:val="000000"/>
              </w:rPr>
              <w:t>Экономика</w:t>
            </w:r>
          </w:p>
        </w:tc>
        <w:tc>
          <w:tcPr>
            <w:tcW w:w="317" w:type="pct"/>
            <w:vMerge w:val="restart"/>
          </w:tcPr>
          <w:p w:rsidR="00C0783B" w:rsidRPr="001113C6" w:rsidRDefault="00C0783B" w:rsidP="006272B6">
            <w:pPr>
              <w:jc w:val="center"/>
              <w:rPr>
                <w:spacing w:val="-14"/>
              </w:rPr>
            </w:pPr>
            <w:r w:rsidRPr="001113C6">
              <w:rPr>
                <w:spacing w:val="-14"/>
              </w:rPr>
              <w:t>заочная</w:t>
            </w:r>
          </w:p>
        </w:tc>
        <w:tc>
          <w:tcPr>
            <w:tcW w:w="579" w:type="pct"/>
            <w:vMerge w:val="restart"/>
          </w:tcPr>
          <w:p w:rsidR="00C0783B" w:rsidRPr="00637C9C" w:rsidRDefault="00C0783B" w:rsidP="006272B6">
            <w:pPr>
              <w:ind w:left="-77" w:right="-84"/>
              <w:jc w:val="center"/>
              <w:rPr>
                <w:b/>
              </w:rPr>
            </w:pPr>
            <w:r w:rsidRPr="00DF6B4D">
              <w:t>высшее</w:t>
            </w:r>
          </w:p>
        </w:tc>
        <w:tc>
          <w:tcPr>
            <w:tcW w:w="535" w:type="pct"/>
          </w:tcPr>
          <w:p w:rsidR="00C0783B" w:rsidRPr="00D15A12" w:rsidRDefault="00C0783B" w:rsidP="006272B6">
            <w:pPr>
              <w:jc w:val="center"/>
            </w:pPr>
            <w:r w:rsidRPr="00D15A12">
              <w:t>русский язык</w:t>
            </w:r>
          </w:p>
        </w:tc>
        <w:tc>
          <w:tcPr>
            <w:tcW w:w="532" w:type="pct"/>
            <w:vAlign w:val="center"/>
          </w:tcPr>
          <w:p w:rsidR="00C0783B" w:rsidRPr="00C95F13" w:rsidRDefault="00C0783B" w:rsidP="007C3988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  <w:vAlign w:val="center"/>
          </w:tcPr>
          <w:p w:rsidR="00C0783B" w:rsidRPr="00C95F13" w:rsidRDefault="00C0783B" w:rsidP="007C3988">
            <w:pPr>
              <w:jc w:val="center"/>
            </w:pPr>
            <w:r>
              <w:t>45</w:t>
            </w:r>
          </w:p>
        </w:tc>
        <w:tc>
          <w:tcPr>
            <w:tcW w:w="534" w:type="pct"/>
            <w:vMerge w:val="restart"/>
          </w:tcPr>
          <w:p w:rsidR="00C0783B" w:rsidRPr="00C1160E" w:rsidRDefault="00C0783B" w:rsidP="006272B6">
            <w:pPr>
              <w:ind w:left="-118" w:right="-108"/>
              <w:jc w:val="center"/>
            </w:pPr>
            <w:r w:rsidRPr="00C1160E">
              <w:t>15</w:t>
            </w: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C0783B" w:rsidRDefault="00C0783B" w:rsidP="007C3988"/>
        </w:tc>
        <w:tc>
          <w:tcPr>
            <w:tcW w:w="317" w:type="pct"/>
            <w:vMerge/>
            <w:vAlign w:val="center"/>
          </w:tcPr>
          <w:p w:rsidR="00C0783B" w:rsidRPr="005B6964" w:rsidRDefault="00C0783B" w:rsidP="007C398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</w:tcPr>
          <w:p w:rsidR="00C0783B" w:rsidRPr="00DF6B4D" w:rsidRDefault="00C0783B" w:rsidP="006272B6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ind w:left="-118" w:right="-108"/>
              <w:jc w:val="center"/>
            </w:pPr>
            <w:r w:rsidRPr="00D15A12">
              <w:t>математика</w:t>
            </w:r>
          </w:p>
        </w:tc>
        <w:tc>
          <w:tcPr>
            <w:tcW w:w="532" w:type="pct"/>
            <w:vAlign w:val="center"/>
          </w:tcPr>
          <w:p w:rsidR="00C0783B" w:rsidRPr="008B31BD" w:rsidRDefault="00C0783B" w:rsidP="007C3988">
            <w:pPr>
              <w:ind w:left="-118" w:right="-108"/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  <w:vAlign w:val="center"/>
          </w:tcPr>
          <w:p w:rsidR="00C0783B" w:rsidRDefault="00C0783B" w:rsidP="007C3988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</w:tcPr>
          <w:p w:rsidR="00C0783B" w:rsidRPr="00637C9C" w:rsidRDefault="00C0783B" w:rsidP="006272B6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C0783B" w:rsidRDefault="00C0783B" w:rsidP="007C3988"/>
        </w:tc>
        <w:tc>
          <w:tcPr>
            <w:tcW w:w="317" w:type="pct"/>
            <w:vMerge/>
            <w:vAlign w:val="center"/>
          </w:tcPr>
          <w:p w:rsidR="00C0783B" w:rsidRPr="005B6964" w:rsidRDefault="00C0783B" w:rsidP="007C398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</w:tcPr>
          <w:p w:rsidR="00C0783B" w:rsidRPr="00DF6B4D" w:rsidRDefault="00C0783B" w:rsidP="006272B6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ind w:left="-118" w:right="-108"/>
              <w:jc w:val="center"/>
            </w:pPr>
            <w:r>
              <w:t>обществознание</w:t>
            </w:r>
          </w:p>
        </w:tc>
        <w:tc>
          <w:tcPr>
            <w:tcW w:w="532" w:type="pct"/>
            <w:vAlign w:val="center"/>
          </w:tcPr>
          <w:p w:rsidR="00C0783B" w:rsidRPr="008B31BD" w:rsidRDefault="00C0783B" w:rsidP="007C3988">
            <w:pPr>
              <w:ind w:left="-118" w:right="-108"/>
              <w:jc w:val="center"/>
            </w:pPr>
            <w:r w:rsidRPr="008B31BD">
              <w:t>письменное тестирование</w:t>
            </w:r>
          </w:p>
        </w:tc>
        <w:tc>
          <w:tcPr>
            <w:tcW w:w="533" w:type="pct"/>
            <w:vAlign w:val="center"/>
          </w:tcPr>
          <w:p w:rsidR="00C0783B" w:rsidRDefault="00C0783B" w:rsidP="007C3988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</w:tcPr>
          <w:p w:rsidR="00C0783B" w:rsidRPr="00637C9C" w:rsidRDefault="00C0783B" w:rsidP="006272B6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C0783B" w:rsidRDefault="00C0783B" w:rsidP="007C3988"/>
        </w:tc>
        <w:tc>
          <w:tcPr>
            <w:tcW w:w="317" w:type="pct"/>
            <w:vMerge/>
            <w:vAlign w:val="center"/>
          </w:tcPr>
          <w:p w:rsidR="00C0783B" w:rsidRPr="005B6964" w:rsidRDefault="00C0783B" w:rsidP="007C398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 w:val="restart"/>
          </w:tcPr>
          <w:p w:rsidR="00C0783B" w:rsidRPr="00DF6B4D" w:rsidRDefault="00C0783B" w:rsidP="006272B6">
            <w:pPr>
              <w:ind w:left="-113" w:right="-80"/>
              <w:jc w:val="center"/>
            </w:pPr>
            <w:r w:rsidRPr="00DF6B4D">
              <w:t xml:space="preserve">среднее </w:t>
            </w:r>
            <w:r w:rsidRPr="00DF6B4D">
              <w:rPr>
                <w:spacing w:val="-14"/>
              </w:rPr>
              <w:t>профессиональное</w:t>
            </w:r>
          </w:p>
        </w:tc>
        <w:tc>
          <w:tcPr>
            <w:tcW w:w="535" w:type="pct"/>
          </w:tcPr>
          <w:p w:rsidR="00C0783B" w:rsidRPr="00D15A12" w:rsidRDefault="00C0783B" w:rsidP="006272B6">
            <w:pPr>
              <w:jc w:val="center"/>
            </w:pPr>
            <w:r w:rsidRPr="00D15A12">
              <w:t>русский язык</w:t>
            </w:r>
          </w:p>
        </w:tc>
        <w:tc>
          <w:tcPr>
            <w:tcW w:w="532" w:type="pct"/>
            <w:vAlign w:val="center"/>
          </w:tcPr>
          <w:p w:rsidR="00C0783B" w:rsidRPr="00C95F13" w:rsidRDefault="00C0783B" w:rsidP="007C3988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  <w:vAlign w:val="center"/>
          </w:tcPr>
          <w:p w:rsidR="00C0783B" w:rsidRPr="00C95F13" w:rsidRDefault="00C0783B" w:rsidP="007C3988">
            <w:pPr>
              <w:jc w:val="center"/>
            </w:pPr>
            <w:r>
              <w:t>45</w:t>
            </w:r>
          </w:p>
        </w:tc>
        <w:tc>
          <w:tcPr>
            <w:tcW w:w="534" w:type="pct"/>
            <w:vMerge/>
          </w:tcPr>
          <w:p w:rsidR="00C0783B" w:rsidRPr="00637C9C" w:rsidRDefault="00C0783B" w:rsidP="006272B6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C0783B" w:rsidRDefault="00C0783B" w:rsidP="007C3988"/>
        </w:tc>
        <w:tc>
          <w:tcPr>
            <w:tcW w:w="317" w:type="pct"/>
            <w:vMerge/>
            <w:vAlign w:val="center"/>
          </w:tcPr>
          <w:p w:rsidR="00C0783B" w:rsidRPr="005B6964" w:rsidRDefault="00C0783B" w:rsidP="007C398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  <w:vAlign w:val="center"/>
          </w:tcPr>
          <w:p w:rsidR="00C0783B" w:rsidRPr="00DF6B4D" w:rsidRDefault="00C0783B" w:rsidP="007C3988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ind w:left="-118" w:right="-108"/>
              <w:jc w:val="center"/>
            </w:pPr>
            <w:r w:rsidRPr="00D15A12">
              <w:t>математика</w:t>
            </w:r>
          </w:p>
        </w:tc>
        <w:tc>
          <w:tcPr>
            <w:tcW w:w="532" w:type="pct"/>
            <w:vAlign w:val="center"/>
          </w:tcPr>
          <w:p w:rsidR="00C0783B" w:rsidRPr="008B31BD" w:rsidRDefault="00C0783B" w:rsidP="007C3988">
            <w:pPr>
              <w:ind w:left="-118" w:right="-108"/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  <w:vAlign w:val="center"/>
          </w:tcPr>
          <w:p w:rsidR="00C0783B" w:rsidRDefault="00C0783B" w:rsidP="007C3988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</w:tcPr>
          <w:p w:rsidR="00C0783B" w:rsidRPr="00637C9C" w:rsidRDefault="00C0783B" w:rsidP="006272B6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C0783B" w:rsidRPr="00637C9C" w:rsidTr="00C0783B">
        <w:trPr>
          <w:trHeight w:val="55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C0783B" w:rsidRPr="00637C9C" w:rsidRDefault="00C0783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C0783B" w:rsidRDefault="00C0783B" w:rsidP="007C3988"/>
        </w:tc>
        <w:tc>
          <w:tcPr>
            <w:tcW w:w="317" w:type="pct"/>
            <w:vMerge/>
            <w:vAlign w:val="center"/>
          </w:tcPr>
          <w:p w:rsidR="00C0783B" w:rsidRPr="005B6964" w:rsidRDefault="00C0783B" w:rsidP="007C398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  <w:vAlign w:val="center"/>
          </w:tcPr>
          <w:p w:rsidR="00C0783B" w:rsidRPr="00DF6B4D" w:rsidRDefault="00C0783B" w:rsidP="007C3988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C0783B" w:rsidRPr="00D15A12" w:rsidRDefault="00C0783B" w:rsidP="006272B6">
            <w:pPr>
              <w:ind w:left="-118" w:right="-108"/>
              <w:jc w:val="center"/>
            </w:pPr>
            <w:r>
              <w:t>обществознание</w:t>
            </w:r>
          </w:p>
        </w:tc>
        <w:tc>
          <w:tcPr>
            <w:tcW w:w="532" w:type="pct"/>
            <w:vAlign w:val="center"/>
          </w:tcPr>
          <w:p w:rsidR="00C0783B" w:rsidRPr="008B31BD" w:rsidRDefault="00C0783B" w:rsidP="007C3988">
            <w:pPr>
              <w:ind w:left="-118" w:right="-108"/>
              <w:jc w:val="center"/>
            </w:pPr>
            <w:r w:rsidRPr="008B31BD">
              <w:t>письменное тестирование</w:t>
            </w:r>
          </w:p>
        </w:tc>
        <w:tc>
          <w:tcPr>
            <w:tcW w:w="533" w:type="pct"/>
            <w:vAlign w:val="center"/>
          </w:tcPr>
          <w:p w:rsidR="00C0783B" w:rsidRDefault="00C0783B" w:rsidP="007C3988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</w:tcPr>
          <w:p w:rsidR="00C0783B" w:rsidRPr="00637C9C" w:rsidRDefault="00C0783B" w:rsidP="006272B6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C0783B" w:rsidRPr="00637C9C" w:rsidRDefault="00C0783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470ECB" w:rsidRPr="00637C9C" w:rsidTr="00C0783B">
        <w:trPr>
          <w:trHeight w:val="555"/>
        </w:trPr>
        <w:tc>
          <w:tcPr>
            <w:tcW w:w="494" w:type="pct"/>
            <w:vMerge w:val="restart"/>
            <w:vAlign w:val="center"/>
          </w:tcPr>
          <w:p w:rsidR="00470ECB" w:rsidRPr="001113C6" w:rsidRDefault="00470ECB" w:rsidP="007C3988">
            <w:pPr>
              <w:ind w:left="-77" w:right="-84"/>
              <w:jc w:val="center"/>
              <w:rPr>
                <w:sz w:val="22"/>
                <w:szCs w:val="22"/>
              </w:rPr>
            </w:pPr>
            <w:r w:rsidRPr="001113C6">
              <w:rPr>
                <w:sz w:val="22"/>
                <w:szCs w:val="22"/>
              </w:rPr>
              <w:t xml:space="preserve">Факультет подготовки, переподготовки и повышения </w:t>
            </w:r>
            <w:r w:rsidRPr="001113C6">
              <w:rPr>
                <w:sz w:val="22"/>
                <w:szCs w:val="22"/>
              </w:rPr>
              <w:lastRenderedPageBreak/>
              <w:t>квалификации специалистов</w:t>
            </w:r>
          </w:p>
        </w:tc>
        <w:tc>
          <w:tcPr>
            <w:tcW w:w="448" w:type="pct"/>
            <w:vMerge w:val="restart"/>
          </w:tcPr>
          <w:p w:rsidR="00470ECB" w:rsidRPr="00C1160E" w:rsidRDefault="00470ECB" w:rsidP="00D86299">
            <w:pPr>
              <w:ind w:left="-90" w:right="-116"/>
              <w:jc w:val="center"/>
            </w:pPr>
            <w:r w:rsidRPr="00C1160E">
              <w:lastRenderedPageBreak/>
              <w:t>38.03.02 Менеджмент</w:t>
            </w:r>
          </w:p>
        </w:tc>
        <w:tc>
          <w:tcPr>
            <w:tcW w:w="581" w:type="pct"/>
            <w:vMerge w:val="restart"/>
          </w:tcPr>
          <w:p w:rsidR="00470ECB" w:rsidRDefault="00470ECB" w:rsidP="00D86299">
            <w:pPr>
              <w:jc w:val="center"/>
            </w:pPr>
            <w:r w:rsidRPr="003E0553">
              <w:rPr>
                <w:color w:val="000000"/>
              </w:rPr>
              <w:t>Организация и управление предприятием</w:t>
            </w:r>
          </w:p>
        </w:tc>
        <w:tc>
          <w:tcPr>
            <w:tcW w:w="317" w:type="pct"/>
            <w:vMerge w:val="restart"/>
          </w:tcPr>
          <w:p w:rsidR="00470ECB" w:rsidRPr="00DF6B4D" w:rsidRDefault="00470ECB" w:rsidP="00D86299">
            <w:pPr>
              <w:jc w:val="center"/>
              <w:rPr>
                <w:spacing w:val="-14"/>
              </w:rPr>
            </w:pPr>
            <w:r w:rsidRPr="00D15A12">
              <w:t>очно-заочная</w:t>
            </w:r>
          </w:p>
        </w:tc>
        <w:tc>
          <w:tcPr>
            <w:tcW w:w="579" w:type="pct"/>
            <w:vMerge w:val="restart"/>
          </w:tcPr>
          <w:p w:rsidR="00470ECB" w:rsidRPr="00637C9C" w:rsidRDefault="00470ECB" w:rsidP="00D86299">
            <w:pPr>
              <w:ind w:left="-77" w:right="-84"/>
              <w:jc w:val="center"/>
              <w:rPr>
                <w:b/>
              </w:rPr>
            </w:pPr>
            <w:r w:rsidRPr="00DF6B4D">
              <w:t>высшее</w:t>
            </w:r>
          </w:p>
        </w:tc>
        <w:tc>
          <w:tcPr>
            <w:tcW w:w="535" w:type="pct"/>
          </w:tcPr>
          <w:p w:rsidR="00470ECB" w:rsidRPr="00D15A12" w:rsidRDefault="00470ECB" w:rsidP="00D86299">
            <w:pPr>
              <w:jc w:val="center"/>
            </w:pPr>
            <w:r w:rsidRPr="00D15A12">
              <w:t>русский язык</w:t>
            </w:r>
          </w:p>
        </w:tc>
        <w:tc>
          <w:tcPr>
            <w:tcW w:w="532" w:type="pct"/>
          </w:tcPr>
          <w:p w:rsidR="00470ECB" w:rsidRPr="00C95F13" w:rsidRDefault="00470ECB" w:rsidP="00D86299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470ECB" w:rsidRPr="00C95F13" w:rsidRDefault="00470ECB" w:rsidP="00D86299">
            <w:pPr>
              <w:jc w:val="center"/>
            </w:pPr>
            <w:r>
              <w:t>45</w:t>
            </w:r>
          </w:p>
        </w:tc>
        <w:tc>
          <w:tcPr>
            <w:tcW w:w="534" w:type="pct"/>
            <w:vMerge w:val="restart"/>
          </w:tcPr>
          <w:p w:rsidR="00470ECB" w:rsidRPr="00C1160E" w:rsidRDefault="00470ECB" w:rsidP="006272B6">
            <w:pPr>
              <w:ind w:left="-118" w:right="-108"/>
              <w:jc w:val="center"/>
            </w:pPr>
            <w:r w:rsidRPr="00C1160E">
              <w:t>15</w:t>
            </w:r>
          </w:p>
        </w:tc>
        <w:tc>
          <w:tcPr>
            <w:tcW w:w="447" w:type="pct"/>
            <w:vMerge w:val="restart"/>
            <w:vAlign w:val="center"/>
          </w:tcPr>
          <w:p w:rsidR="00470ECB" w:rsidRPr="00DF65AF" w:rsidRDefault="00470ECB" w:rsidP="00DF65AF">
            <w:pPr>
              <w:jc w:val="center"/>
              <w:textAlignment w:val="top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3155, г"/>
              </w:smartTagPr>
              <w:r w:rsidRPr="00EC53D0">
                <w:rPr>
                  <w:sz w:val="20"/>
                  <w:szCs w:val="20"/>
                </w:rPr>
                <w:t>603155, г</w:t>
              </w:r>
            </w:smartTag>
            <w:r w:rsidRPr="00EC53D0">
              <w:rPr>
                <w:sz w:val="20"/>
                <w:szCs w:val="20"/>
              </w:rPr>
              <w:t xml:space="preserve">. Нижний Новгород, ул. </w:t>
            </w:r>
            <w:proofErr w:type="spellStart"/>
            <w:r w:rsidRPr="00EC53D0">
              <w:rPr>
                <w:sz w:val="20"/>
                <w:szCs w:val="20"/>
              </w:rPr>
              <w:t>Б.Печерская</w:t>
            </w:r>
            <w:proofErr w:type="spellEnd"/>
            <w:r w:rsidRPr="00EC53D0">
              <w:rPr>
                <w:sz w:val="20"/>
                <w:szCs w:val="20"/>
              </w:rPr>
              <w:t xml:space="preserve">, </w:t>
            </w:r>
            <w:r w:rsidRPr="00EC53D0">
              <w:rPr>
                <w:sz w:val="20"/>
                <w:szCs w:val="20"/>
              </w:rPr>
              <w:lastRenderedPageBreak/>
              <w:t xml:space="preserve">д. 25/12; </w:t>
            </w:r>
            <w:hyperlink r:id="rId10" w:history="1">
              <w:r w:rsidRPr="00EC53D0">
                <w:rPr>
                  <w:sz w:val="20"/>
                  <w:szCs w:val="20"/>
                </w:rPr>
                <w:t>Факультет подготовки, переподготовки и повышения квалификации специалистов НИУ ВШЭ – Нижний Новгород </w:t>
              </w:r>
            </w:hyperlink>
            <w:r w:rsidRPr="00EC53D0">
              <w:rPr>
                <w:sz w:val="20"/>
                <w:szCs w:val="20"/>
              </w:rPr>
              <w:t xml:space="preserve">. </w:t>
            </w:r>
            <w:r w:rsidRPr="00DF65AF">
              <w:rPr>
                <w:sz w:val="20"/>
                <w:szCs w:val="20"/>
              </w:rPr>
              <w:t>Электронная почта: pknn@hse.ru</w:t>
            </w:r>
          </w:p>
        </w:tc>
      </w:tr>
      <w:tr w:rsidR="00470ECB" w:rsidRPr="00637C9C" w:rsidTr="00C0783B">
        <w:trPr>
          <w:trHeight w:val="555"/>
        </w:trPr>
        <w:tc>
          <w:tcPr>
            <w:tcW w:w="494" w:type="pct"/>
            <w:vMerge/>
            <w:vAlign w:val="center"/>
          </w:tcPr>
          <w:p w:rsidR="00470ECB" w:rsidRPr="00637C9C" w:rsidRDefault="00470EC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vAlign w:val="center"/>
          </w:tcPr>
          <w:p w:rsidR="00470ECB" w:rsidRPr="00637C9C" w:rsidRDefault="00470EC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470ECB" w:rsidRDefault="00470ECB" w:rsidP="00D86299">
            <w:pPr>
              <w:jc w:val="center"/>
            </w:pPr>
          </w:p>
        </w:tc>
        <w:tc>
          <w:tcPr>
            <w:tcW w:w="317" w:type="pct"/>
            <w:vMerge/>
          </w:tcPr>
          <w:p w:rsidR="00470ECB" w:rsidRPr="005B6964" w:rsidRDefault="00470ECB" w:rsidP="00D86299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</w:tcPr>
          <w:p w:rsidR="00470ECB" w:rsidRPr="00DF6B4D" w:rsidRDefault="00470ECB" w:rsidP="00D86299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470ECB" w:rsidRPr="00D15A12" w:rsidRDefault="00470ECB" w:rsidP="00D86299">
            <w:pPr>
              <w:ind w:left="-118" w:right="-108"/>
              <w:jc w:val="center"/>
            </w:pPr>
            <w:r w:rsidRPr="00D15A12">
              <w:t>математика</w:t>
            </w:r>
          </w:p>
        </w:tc>
        <w:tc>
          <w:tcPr>
            <w:tcW w:w="532" w:type="pct"/>
          </w:tcPr>
          <w:p w:rsidR="00470ECB" w:rsidRPr="008B31BD" w:rsidRDefault="00470ECB" w:rsidP="00D86299">
            <w:pPr>
              <w:ind w:left="-118" w:right="-108"/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470ECB" w:rsidRDefault="00470ECB" w:rsidP="00D86299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470ECB" w:rsidRPr="00637C9C" w:rsidTr="00C0783B">
        <w:trPr>
          <w:trHeight w:val="555"/>
        </w:trPr>
        <w:tc>
          <w:tcPr>
            <w:tcW w:w="494" w:type="pct"/>
            <w:vMerge/>
            <w:vAlign w:val="center"/>
          </w:tcPr>
          <w:p w:rsidR="00470ECB" w:rsidRPr="00637C9C" w:rsidRDefault="00470EC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vAlign w:val="center"/>
          </w:tcPr>
          <w:p w:rsidR="00470ECB" w:rsidRPr="00637C9C" w:rsidRDefault="00470EC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470ECB" w:rsidRDefault="00470ECB" w:rsidP="007C3988"/>
        </w:tc>
        <w:tc>
          <w:tcPr>
            <w:tcW w:w="317" w:type="pct"/>
            <w:vMerge/>
            <w:vAlign w:val="center"/>
          </w:tcPr>
          <w:p w:rsidR="00470ECB" w:rsidRPr="005B6964" w:rsidRDefault="00470ECB" w:rsidP="007C398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  <w:vAlign w:val="center"/>
          </w:tcPr>
          <w:p w:rsidR="00470ECB" w:rsidRPr="00DF6B4D" w:rsidRDefault="00470ECB" w:rsidP="007C3988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470ECB" w:rsidRPr="00D15A12" w:rsidRDefault="00470ECB" w:rsidP="00D86299">
            <w:pPr>
              <w:ind w:left="-118" w:right="-108"/>
              <w:jc w:val="center"/>
            </w:pPr>
            <w:r>
              <w:t>обществознание</w:t>
            </w:r>
          </w:p>
        </w:tc>
        <w:tc>
          <w:tcPr>
            <w:tcW w:w="532" w:type="pct"/>
          </w:tcPr>
          <w:p w:rsidR="00470ECB" w:rsidRPr="008B31BD" w:rsidRDefault="00470ECB" w:rsidP="00D86299">
            <w:pPr>
              <w:ind w:left="-118" w:right="-108"/>
              <w:jc w:val="center"/>
            </w:pPr>
            <w:r w:rsidRPr="008B31BD">
              <w:t>письменное тестирование</w:t>
            </w:r>
          </w:p>
        </w:tc>
        <w:tc>
          <w:tcPr>
            <w:tcW w:w="533" w:type="pct"/>
          </w:tcPr>
          <w:p w:rsidR="00470ECB" w:rsidRDefault="00470ECB" w:rsidP="00D86299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470ECB" w:rsidRPr="00EC53D0" w:rsidTr="00C0783B">
        <w:trPr>
          <w:trHeight w:val="555"/>
        </w:trPr>
        <w:tc>
          <w:tcPr>
            <w:tcW w:w="494" w:type="pct"/>
            <w:vMerge/>
            <w:vAlign w:val="center"/>
          </w:tcPr>
          <w:p w:rsidR="00470ECB" w:rsidRPr="00637C9C" w:rsidRDefault="00470EC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vAlign w:val="center"/>
          </w:tcPr>
          <w:p w:rsidR="00470ECB" w:rsidRPr="00637C9C" w:rsidRDefault="00470EC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470ECB" w:rsidRDefault="00470ECB" w:rsidP="007C3988"/>
        </w:tc>
        <w:tc>
          <w:tcPr>
            <w:tcW w:w="317" w:type="pct"/>
            <w:vMerge/>
            <w:vAlign w:val="center"/>
          </w:tcPr>
          <w:p w:rsidR="00470ECB" w:rsidRPr="005B6964" w:rsidRDefault="00470ECB" w:rsidP="007C398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 w:val="restart"/>
          </w:tcPr>
          <w:p w:rsidR="00470ECB" w:rsidRPr="00DF6B4D" w:rsidRDefault="00470ECB" w:rsidP="00D86299">
            <w:pPr>
              <w:ind w:left="-113" w:right="-80"/>
              <w:jc w:val="center"/>
            </w:pPr>
            <w:r w:rsidRPr="00DF6B4D">
              <w:t xml:space="preserve">среднее </w:t>
            </w:r>
            <w:r w:rsidRPr="00DF6B4D">
              <w:rPr>
                <w:spacing w:val="-14"/>
              </w:rPr>
              <w:t>профессиональное</w:t>
            </w:r>
          </w:p>
        </w:tc>
        <w:tc>
          <w:tcPr>
            <w:tcW w:w="535" w:type="pct"/>
          </w:tcPr>
          <w:p w:rsidR="00470ECB" w:rsidRPr="00D15A12" w:rsidRDefault="00470ECB" w:rsidP="00D86299">
            <w:pPr>
              <w:jc w:val="center"/>
            </w:pPr>
            <w:r w:rsidRPr="00D15A12">
              <w:t>русский язык</w:t>
            </w:r>
          </w:p>
        </w:tc>
        <w:tc>
          <w:tcPr>
            <w:tcW w:w="532" w:type="pct"/>
          </w:tcPr>
          <w:p w:rsidR="00470ECB" w:rsidRPr="00C95F13" w:rsidRDefault="00470ECB" w:rsidP="00D86299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470ECB" w:rsidRPr="00C95F13" w:rsidRDefault="00470ECB" w:rsidP="00D86299">
            <w:pPr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470ECB" w:rsidRPr="00EC53D0" w:rsidTr="00C0783B">
        <w:trPr>
          <w:trHeight w:val="555"/>
        </w:trPr>
        <w:tc>
          <w:tcPr>
            <w:tcW w:w="494" w:type="pct"/>
            <w:vMerge/>
            <w:vAlign w:val="center"/>
          </w:tcPr>
          <w:p w:rsidR="00470ECB" w:rsidRPr="00637C9C" w:rsidRDefault="00470EC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vAlign w:val="center"/>
          </w:tcPr>
          <w:p w:rsidR="00470ECB" w:rsidRPr="00637C9C" w:rsidRDefault="00470EC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470ECB" w:rsidRDefault="00470ECB" w:rsidP="007C3988"/>
        </w:tc>
        <w:tc>
          <w:tcPr>
            <w:tcW w:w="317" w:type="pct"/>
            <w:vMerge/>
            <w:vAlign w:val="center"/>
          </w:tcPr>
          <w:p w:rsidR="00470ECB" w:rsidRPr="005B6964" w:rsidRDefault="00470ECB" w:rsidP="007C398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  <w:vAlign w:val="center"/>
          </w:tcPr>
          <w:p w:rsidR="00470ECB" w:rsidRPr="00DF6B4D" w:rsidRDefault="00470ECB" w:rsidP="007C3988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470ECB" w:rsidRPr="00D15A12" w:rsidRDefault="00470ECB" w:rsidP="00D86299">
            <w:pPr>
              <w:ind w:left="-118" w:right="-108"/>
              <w:jc w:val="center"/>
            </w:pPr>
            <w:r w:rsidRPr="00D15A12">
              <w:t>математика</w:t>
            </w:r>
          </w:p>
        </w:tc>
        <w:tc>
          <w:tcPr>
            <w:tcW w:w="532" w:type="pct"/>
          </w:tcPr>
          <w:p w:rsidR="00470ECB" w:rsidRPr="008B31BD" w:rsidRDefault="00470ECB" w:rsidP="00D86299">
            <w:pPr>
              <w:ind w:left="-118" w:right="-108"/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470ECB" w:rsidRDefault="00470ECB" w:rsidP="00D86299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470ECB" w:rsidRPr="00637C9C" w:rsidTr="00937C71">
        <w:trPr>
          <w:trHeight w:val="764"/>
        </w:trPr>
        <w:tc>
          <w:tcPr>
            <w:tcW w:w="494" w:type="pct"/>
            <w:vMerge/>
            <w:vAlign w:val="center"/>
          </w:tcPr>
          <w:p w:rsidR="00470ECB" w:rsidRPr="00637C9C" w:rsidRDefault="00470EC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vAlign w:val="center"/>
          </w:tcPr>
          <w:p w:rsidR="00470ECB" w:rsidRPr="00637C9C" w:rsidRDefault="00470EC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470ECB" w:rsidRDefault="00470ECB" w:rsidP="007C3988"/>
        </w:tc>
        <w:tc>
          <w:tcPr>
            <w:tcW w:w="317" w:type="pct"/>
            <w:vMerge/>
            <w:vAlign w:val="center"/>
          </w:tcPr>
          <w:p w:rsidR="00470ECB" w:rsidRPr="005B6964" w:rsidRDefault="00470ECB" w:rsidP="007C398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  <w:vAlign w:val="center"/>
          </w:tcPr>
          <w:p w:rsidR="00470ECB" w:rsidRPr="00DF6B4D" w:rsidRDefault="00470ECB" w:rsidP="007C3988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470ECB" w:rsidRPr="00D15A12" w:rsidRDefault="00470ECB" w:rsidP="00D86299">
            <w:pPr>
              <w:ind w:left="-118" w:right="-108"/>
              <w:jc w:val="center"/>
            </w:pPr>
            <w:r>
              <w:t>обществознание</w:t>
            </w:r>
          </w:p>
        </w:tc>
        <w:tc>
          <w:tcPr>
            <w:tcW w:w="532" w:type="pct"/>
          </w:tcPr>
          <w:p w:rsidR="00470ECB" w:rsidRPr="008B31BD" w:rsidRDefault="00470ECB" w:rsidP="00D86299">
            <w:pPr>
              <w:ind w:left="-118" w:right="-108"/>
              <w:jc w:val="center"/>
            </w:pPr>
            <w:r w:rsidRPr="008B31BD">
              <w:t>письменное тестирование</w:t>
            </w:r>
          </w:p>
        </w:tc>
        <w:tc>
          <w:tcPr>
            <w:tcW w:w="533" w:type="pct"/>
          </w:tcPr>
          <w:p w:rsidR="00470ECB" w:rsidRDefault="00470ECB" w:rsidP="00D86299">
            <w:pPr>
              <w:ind w:left="-118" w:right="-108"/>
              <w:jc w:val="center"/>
            </w:pPr>
            <w:r>
              <w:t>45</w:t>
            </w:r>
          </w:p>
          <w:p w:rsidR="00470ECB" w:rsidRDefault="00470ECB" w:rsidP="00D86299">
            <w:pPr>
              <w:ind w:right="-108"/>
            </w:pPr>
          </w:p>
        </w:tc>
        <w:tc>
          <w:tcPr>
            <w:tcW w:w="534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470ECB" w:rsidRPr="00637C9C" w:rsidTr="00C0783B">
        <w:trPr>
          <w:trHeight w:val="555"/>
        </w:trPr>
        <w:tc>
          <w:tcPr>
            <w:tcW w:w="494" w:type="pct"/>
            <w:vMerge w:val="restart"/>
          </w:tcPr>
          <w:p w:rsidR="00470ECB" w:rsidRPr="001113C6" w:rsidRDefault="00470ECB" w:rsidP="00D86299">
            <w:pPr>
              <w:ind w:left="-77" w:right="-84"/>
              <w:jc w:val="center"/>
              <w:rPr>
                <w:sz w:val="22"/>
                <w:szCs w:val="22"/>
              </w:rPr>
            </w:pPr>
            <w:bookmarkStart w:id="0" w:name="_GoBack" w:colFirst="9" w:colLast="9"/>
            <w:r w:rsidRPr="001113C6">
              <w:rPr>
                <w:sz w:val="22"/>
                <w:szCs w:val="22"/>
              </w:rPr>
              <w:t>Факультет подготовки, переподготовки и повышения квалификации специалистов</w:t>
            </w:r>
          </w:p>
        </w:tc>
        <w:tc>
          <w:tcPr>
            <w:tcW w:w="448" w:type="pct"/>
            <w:vMerge w:val="restart"/>
          </w:tcPr>
          <w:p w:rsidR="00470ECB" w:rsidRPr="00C1160E" w:rsidRDefault="00470ECB" w:rsidP="00D86299">
            <w:pPr>
              <w:ind w:left="-90" w:right="-116"/>
              <w:jc w:val="center"/>
            </w:pPr>
            <w:r w:rsidRPr="00C1160E">
              <w:t>40.03.01 Юриспруденция</w:t>
            </w:r>
          </w:p>
        </w:tc>
        <w:tc>
          <w:tcPr>
            <w:tcW w:w="581" w:type="pct"/>
            <w:vMerge w:val="restart"/>
          </w:tcPr>
          <w:p w:rsidR="00470ECB" w:rsidRDefault="00470ECB" w:rsidP="00D86299">
            <w:pPr>
              <w:jc w:val="center"/>
            </w:pPr>
            <w:proofErr w:type="spellStart"/>
            <w:r w:rsidRPr="00C1160E">
              <w:t>Юриспруден</w:t>
            </w:r>
            <w:r>
              <w:t>-</w:t>
            </w:r>
            <w:r w:rsidRPr="00C1160E">
              <w:t>ция</w:t>
            </w:r>
            <w:proofErr w:type="spellEnd"/>
          </w:p>
        </w:tc>
        <w:tc>
          <w:tcPr>
            <w:tcW w:w="317" w:type="pct"/>
            <w:vMerge w:val="restart"/>
          </w:tcPr>
          <w:p w:rsidR="00470ECB" w:rsidRPr="005B6964" w:rsidRDefault="00470ECB" w:rsidP="00D86299">
            <w:pPr>
              <w:jc w:val="center"/>
              <w:rPr>
                <w:b/>
                <w:spacing w:val="-14"/>
              </w:rPr>
            </w:pPr>
            <w:r w:rsidRPr="00D15A12">
              <w:t>очно-заочная</w:t>
            </w:r>
          </w:p>
        </w:tc>
        <w:tc>
          <w:tcPr>
            <w:tcW w:w="579" w:type="pct"/>
            <w:vMerge w:val="restart"/>
          </w:tcPr>
          <w:p w:rsidR="00470ECB" w:rsidRPr="00637C9C" w:rsidRDefault="00470ECB" w:rsidP="00D86299">
            <w:pPr>
              <w:ind w:left="-77" w:right="-84"/>
              <w:jc w:val="center"/>
              <w:rPr>
                <w:b/>
              </w:rPr>
            </w:pPr>
            <w:r w:rsidRPr="00DF6B4D">
              <w:t>высшее</w:t>
            </w:r>
          </w:p>
        </w:tc>
        <w:tc>
          <w:tcPr>
            <w:tcW w:w="535" w:type="pct"/>
          </w:tcPr>
          <w:p w:rsidR="00470ECB" w:rsidRPr="00D15A12" w:rsidRDefault="00470ECB" w:rsidP="00D86299">
            <w:pPr>
              <w:jc w:val="center"/>
            </w:pPr>
            <w:r w:rsidRPr="00D15A12">
              <w:t>русский язык</w:t>
            </w:r>
          </w:p>
        </w:tc>
        <w:tc>
          <w:tcPr>
            <w:tcW w:w="532" w:type="pct"/>
            <w:vAlign w:val="center"/>
          </w:tcPr>
          <w:p w:rsidR="00470ECB" w:rsidRPr="00C95F13" w:rsidRDefault="00470ECB" w:rsidP="007C3988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470ECB" w:rsidRPr="00C95F13" w:rsidRDefault="00470ECB" w:rsidP="00D86299">
            <w:pPr>
              <w:jc w:val="center"/>
            </w:pPr>
            <w:r>
              <w:t>45</w:t>
            </w:r>
          </w:p>
        </w:tc>
        <w:tc>
          <w:tcPr>
            <w:tcW w:w="534" w:type="pct"/>
            <w:vMerge w:val="restart"/>
          </w:tcPr>
          <w:p w:rsidR="00470ECB" w:rsidRPr="00C1160E" w:rsidRDefault="00470ECB" w:rsidP="00D86299">
            <w:pPr>
              <w:ind w:left="-118" w:right="-108"/>
              <w:jc w:val="center"/>
            </w:pPr>
            <w:r w:rsidRPr="00C1160E">
              <w:t>15</w:t>
            </w:r>
          </w:p>
        </w:tc>
        <w:tc>
          <w:tcPr>
            <w:tcW w:w="447" w:type="pct"/>
            <w:vMerge w:val="restart"/>
          </w:tcPr>
          <w:p w:rsidR="00470ECB" w:rsidRPr="00DF65AF" w:rsidRDefault="00470ECB" w:rsidP="00DF65AF">
            <w:pPr>
              <w:jc w:val="center"/>
              <w:textAlignment w:val="top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3155, г"/>
              </w:smartTagPr>
              <w:r w:rsidRPr="00EC53D0">
                <w:rPr>
                  <w:sz w:val="20"/>
                  <w:szCs w:val="20"/>
                </w:rPr>
                <w:t>603155, г</w:t>
              </w:r>
            </w:smartTag>
            <w:r w:rsidRPr="00EC53D0">
              <w:rPr>
                <w:sz w:val="20"/>
                <w:szCs w:val="20"/>
              </w:rPr>
              <w:t xml:space="preserve">. Нижний Новгород, ул. </w:t>
            </w:r>
            <w:proofErr w:type="spellStart"/>
            <w:r w:rsidRPr="00EC53D0">
              <w:rPr>
                <w:sz w:val="20"/>
                <w:szCs w:val="20"/>
              </w:rPr>
              <w:t>Б.Печерская</w:t>
            </w:r>
            <w:proofErr w:type="spellEnd"/>
            <w:r w:rsidRPr="00EC53D0">
              <w:rPr>
                <w:sz w:val="20"/>
                <w:szCs w:val="20"/>
              </w:rPr>
              <w:t xml:space="preserve">, д. 25/12; </w:t>
            </w:r>
            <w:hyperlink r:id="rId11" w:history="1">
              <w:r w:rsidRPr="00EC53D0">
                <w:rPr>
                  <w:sz w:val="20"/>
                  <w:szCs w:val="20"/>
                </w:rPr>
                <w:t>Факультет подготовки, переподготовки и повышения квалификации специалистов НИУ ВШЭ – Нижний Новгород </w:t>
              </w:r>
            </w:hyperlink>
            <w:r w:rsidRPr="00EC53D0">
              <w:rPr>
                <w:sz w:val="20"/>
                <w:szCs w:val="20"/>
              </w:rPr>
              <w:t xml:space="preserve">. </w:t>
            </w:r>
            <w:r w:rsidRPr="00DF65AF">
              <w:rPr>
                <w:sz w:val="20"/>
                <w:szCs w:val="20"/>
              </w:rPr>
              <w:t>Электронная почта: pknn@hse.ru</w:t>
            </w:r>
          </w:p>
        </w:tc>
      </w:tr>
      <w:bookmarkEnd w:id="0"/>
      <w:tr w:rsidR="00470ECB" w:rsidRPr="00637C9C" w:rsidTr="00C0783B">
        <w:trPr>
          <w:trHeight w:val="555"/>
        </w:trPr>
        <w:tc>
          <w:tcPr>
            <w:tcW w:w="494" w:type="pct"/>
            <w:vMerge/>
            <w:vAlign w:val="center"/>
          </w:tcPr>
          <w:p w:rsidR="00470ECB" w:rsidRPr="00637C9C" w:rsidRDefault="00470EC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vAlign w:val="center"/>
          </w:tcPr>
          <w:p w:rsidR="00470ECB" w:rsidRPr="00637C9C" w:rsidRDefault="00470EC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470ECB" w:rsidRDefault="00470ECB" w:rsidP="007C3988"/>
        </w:tc>
        <w:tc>
          <w:tcPr>
            <w:tcW w:w="317" w:type="pct"/>
            <w:vMerge/>
            <w:vAlign w:val="center"/>
          </w:tcPr>
          <w:p w:rsidR="00470ECB" w:rsidRPr="005B6964" w:rsidRDefault="00470ECB" w:rsidP="00C1160E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  <w:vAlign w:val="center"/>
          </w:tcPr>
          <w:p w:rsidR="00470ECB" w:rsidRPr="00DF6B4D" w:rsidRDefault="00470ECB" w:rsidP="007C3988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470ECB" w:rsidRPr="00D15A12" w:rsidRDefault="00470ECB" w:rsidP="00D86299">
            <w:pPr>
              <w:ind w:left="-118" w:right="-108"/>
              <w:jc w:val="center"/>
            </w:pPr>
            <w:r w:rsidRPr="00D15A12">
              <w:t>математика</w:t>
            </w:r>
          </w:p>
        </w:tc>
        <w:tc>
          <w:tcPr>
            <w:tcW w:w="532" w:type="pct"/>
            <w:vAlign w:val="center"/>
          </w:tcPr>
          <w:p w:rsidR="00470ECB" w:rsidRPr="008B31BD" w:rsidRDefault="00470ECB" w:rsidP="007C3988">
            <w:pPr>
              <w:ind w:left="-118" w:right="-108"/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</w:tcPr>
          <w:p w:rsidR="00470ECB" w:rsidRDefault="00470ECB" w:rsidP="00D86299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470ECB" w:rsidRPr="00637C9C" w:rsidTr="00C0783B">
        <w:trPr>
          <w:trHeight w:val="555"/>
        </w:trPr>
        <w:tc>
          <w:tcPr>
            <w:tcW w:w="494" w:type="pct"/>
            <w:vMerge/>
            <w:vAlign w:val="center"/>
          </w:tcPr>
          <w:p w:rsidR="00470ECB" w:rsidRPr="00637C9C" w:rsidRDefault="00470EC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vAlign w:val="center"/>
          </w:tcPr>
          <w:p w:rsidR="00470ECB" w:rsidRPr="00637C9C" w:rsidRDefault="00470EC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470ECB" w:rsidRDefault="00470ECB" w:rsidP="007C3988"/>
        </w:tc>
        <w:tc>
          <w:tcPr>
            <w:tcW w:w="317" w:type="pct"/>
            <w:vMerge/>
            <w:vAlign w:val="center"/>
          </w:tcPr>
          <w:p w:rsidR="00470ECB" w:rsidRPr="005B6964" w:rsidRDefault="00470ECB" w:rsidP="00C1160E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  <w:vAlign w:val="center"/>
          </w:tcPr>
          <w:p w:rsidR="00470ECB" w:rsidRPr="00DF6B4D" w:rsidRDefault="00470ECB" w:rsidP="007C3988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470ECB" w:rsidRPr="00D15A12" w:rsidRDefault="00470ECB" w:rsidP="00D86299">
            <w:pPr>
              <w:ind w:left="-118" w:right="-108"/>
              <w:jc w:val="center"/>
            </w:pPr>
            <w:r>
              <w:t>обществознание</w:t>
            </w:r>
          </w:p>
        </w:tc>
        <w:tc>
          <w:tcPr>
            <w:tcW w:w="532" w:type="pct"/>
          </w:tcPr>
          <w:p w:rsidR="00470ECB" w:rsidRPr="008B31BD" w:rsidRDefault="00470ECB" w:rsidP="00D86299">
            <w:pPr>
              <w:ind w:left="-118" w:right="-108"/>
              <w:jc w:val="center"/>
            </w:pPr>
            <w:r w:rsidRPr="008B31BD">
              <w:t>письменное тестирование</w:t>
            </w:r>
          </w:p>
        </w:tc>
        <w:tc>
          <w:tcPr>
            <w:tcW w:w="533" w:type="pct"/>
          </w:tcPr>
          <w:p w:rsidR="00470ECB" w:rsidRDefault="00470ECB" w:rsidP="00D86299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470ECB" w:rsidRPr="00637C9C" w:rsidTr="00C0783B">
        <w:trPr>
          <w:trHeight w:val="555"/>
        </w:trPr>
        <w:tc>
          <w:tcPr>
            <w:tcW w:w="494" w:type="pct"/>
            <w:vMerge/>
            <w:vAlign w:val="center"/>
          </w:tcPr>
          <w:p w:rsidR="00470ECB" w:rsidRPr="00637C9C" w:rsidRDefault="00470EC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vAlign w:val="center"/>
          </w:tcPr>
          <w:p w:rsidR="00470ECB" w:rsidRPr="00637C9C" w:rsidRDefault="00470EC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470ECB" w:rsidRDefault="00470ECB" w:rsidP="007C3988"/>
        </w:tc>
        <w:tc>
          <w:tcPr>
            <w:tcW w:w="317" w:type="pct"/>
            <w:vMerge/>
            <w:vAlign w:val="center"/>
          </w:tcPr>
          <w:p w:rsidR="00470ECB" w:rsidRPr="005B6964" w:rsidRDefault="00470ECB" w:rsidP="00C1160E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 w:val="restart"/>
          </w:tcPr>
          <w:p w:rsidR="00470ECB" w:rsidRPr="00DF6B4D" w:rsidRDefault="00470ECB" w:rsidP="00D86299">
            <w:pPr>
              <w:ind w:left="-113" w:right="-80"/>
              <w:jc w:val="center"/>
            </w:pPr>
            <w:r w:rsidRPr="00DF6B4D">
              <w:t xml:space="preserve">среднее </w:t>
            </w:r>
            <w:r w:rsidRPr="00DF6B4D">
              <w:rPr>
                <w:spacing w:val="-14"/>
              </w:rPr>
              <w:t>профессиональное</w:t>
            </w:r>
          </w:p>
        </w:tc>
        <w:tc>
          <w:tcPr>
            <w:tcW w:w="535" w:type="pct"/>
          </w:tcPr>
          <w:p w:rsidR="00470ECB" w:rsidRPr="00D15A12" w:rsidRDefault="00470ECB" w:rsidP="00D86299">
            <w:pPr>
              <w:jc w:val="center"/>
            </w:pPr>
            <w:r w:rsidRPr="00D15A12">
              <w:t>русский язык</w:t>
            </w:r>
          </w:p>
        </w:tc>
        <w:tc>
          <w:tcPr>
            <w:tcW w:w="532" w:type="pct"/>
            <w:vAlign w:val="center"/>
          </w:tcPr>
          <w:p w:rsidR="00470ECB" w:rsidRPr="00C95F13" w:rsidRDefault="00470ECB" w:rsidP="007C3988">
            <w:pPr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  <w:vAlign w:val="center"/>
          </w:tcPr>
          <w:p w:rsidR="00470ECB" w:rsidRPr="00C95F13" w:rsidRDefault="00470ECB" w:rsidP="007C3988">
            <w:pPr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470ECB" w:rsidRPr="00637C9C" w:rsidTr="00C0783B">
        <w:trPr>
          <w:trHeight w:val="555"/>
        </w:trPr>
        <w:tc>
          <w:tcPr>
            <w:tcW w:w="494" w:type="pct"/>
            <w:vMerge/>
            <w:vAlign w:val="center"/>
          </w:tcPr>
          <w:p w:rsidR="00470ECB" w:rsidRPr="00637C9C" w:rsidRDefault="00470EC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vAlign w:val="center"/>
          </w:tcPr>
          <w:p w:rsidR="00470ECB" w:rsidRPr="00637C9C" w:rsidRDefault="00470EC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470ECB" w:rsidRDefault="00470ECB" w:rsidP="007C3988"/>
        </w:tc>
        <w:tc>
          <w:tcPr>
            <w:tcW w:w="317" w:type="pct"/>
            <w:vMerge/>
            <w:vAlign w:val="center"/>
          </w:tcPr>
          <w:p w:rsidR="00470ECB" w:rsidRPr="005B6964" w:rsidRDefault="00470ECB" w:rsidP="00C1160E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</w:tcPr>
          <w:p w:rsidR="00470ECB" w:rsidRPr="00DF6B4D" w:rsidRDefault="00470ECB" w:rsidP="00D86299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470ECB" w:rsidRPr="00D15A12" w:rsidRDefault="00470ECB" w:rsidP="00D86299">
            <w:pPr>
              <w:ind w:left="-118" w:right="-108"/>
              <w:jc w:val="center"/>
            </w:pPr>
            <w:r w:rsidRPr="00D15A12">
              <w:t>математика</w:t>
            </w:r>
          </w:p>
        </w:tc>
        <w:tc>
          <w:tcPr>
            <w:tcW w:w="532" w:type="pct"/>
            <w:vAlign w:val="center"/>
          </w:tcPr>
          <w:p w:rsidR="00470ECB" w:rsidRPr="008B31BD" w:rsidRDefault="00470ECB" w:rsidP="007C3988">
            <w:pPr>
              <w:ind w:left="-118" w:right="-108"/>
              <w:jc w:val="center"/>
            </w:pPr>
            <w:r w:rsidRPr="00C95F13">
              <w:t>письменное тестирование</w:t>
            </w:r>
          </w:p>
        </w:tc>
        <w:tc>
          <w:tcPr>
            <w:tcW w:w="533" w:type="pct"/>
            <w:vAlign w:val="center"/>
          </w:tcPr>
          <w:p w:rsidR="00470ECB" w:rsidRDefault="00470ECB" w:rsidP="007C3988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</w:tr>
      <w:tr w:rsidR="00470ECB" w:rsidRPr="00637C9C" w:rsidTr="00C0783B">
        <w:trPr>
          <w:trHeight w:val="555"/>
        </w:trPr>
        <w:tc>
          <w:tcPr>
            <w:tcW w:w="494" w:type="pct"/>
            <w:vMerge/>
            <w:vAlign w:val="center"/>
          </w:tcPr>
          <w:p w:rsidR="00470ECB" w:rsidRPr="00637C9C" w:rsidRDefault="00470ECB" w:rsidP="007C3988">
            <w:pPr>
              <w:ind w:left="-77" w:right="-84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vAlign w:val="center"/>
          </w:tcPr>
          <w:p w:rsidR="00470ECB" w:rsidRPr="00637C9C" w:rsidRDefault="00470ECB" w:rsidP="007C3988">
            <w:pPr>
              <w:ind w:left="-90" w:right="-116"/>
              <w:jc w:val="center"/>
              <w:rPr>
                <w:b/>
              </w:rPr>
            </w:pPr>
          </w:p>
        </w:tc>
        <w:tc>
          <w:tcPr>
            <w:tcW w:w="581" w:type="pct"/>
            <w:vMerge/>
          </w:tcPr>
          <w:p w:rsidR="00470ECB" w:rsidRDefault="00470ECB" w:rsidP="007C3988"/>
        </w:tc>
        <w:tc>
          <w:tcPr>
            <w:tcW w:w="317" w:type="pct"/>
            <w:vMerge/>
            <w:vAlign w:val="center"/>
          </w:tcPr>
          <w:p w:rsidR="00470ECB" w:rsidRPr="005B6964" w:rsidRDefault="00470ECB" w:rsidP="00C1160E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79" w:type="pct"/>
            <w:vMerge/>
          </w:tcPr>
          <w:p w:rsidR="00470ECB" w:rsidRPr="00DF6B4D" w:rsidRDefault="00470ECB" w:rsidP="00D86299">
            <w:pPr>
              <w:ind w:left="-113" w:right="-80"/>
              <w:jc w:val="center"/>
            </w:pPr>
          </w:p>
        </w:tc>
        <w:tc>
          <w:tcPr>
            <w:tcW w:w="535" w:type="pct"/>
          </w:tcPr>
          <w:p w:rsidR="00470ECB" w:rsidRPr="00D15A12" w:rsidRDefault="00470ECB" w:rsidP="00D86299">
            <w:pPr>
              <w:ind w:left="-118" w:right="-108"/>
              <w:jc w:val="center"/>
            </w:pPr>
            <w:r>
              <w:t>обществознание</w:t>
            </w:r>
          </w:p>
        </w:tc>
        <w:tc>
          <w:tcPr>
            <w:tcW w:w="532" w:type="pct"/>
          </w:tcPr>
          <w:p w:rsidR="00470ECB" w:rsidRPr="008B31BD" w:rsidRDefault="00470ECB" w:rsidP="00C0783B">
            <w:pPr>
              <w:ind w:left="-118" w:right="-108"/>
              <w:jc w:val="center"/>
            </w:pPr>
            <w:r w:rsidRPr="008B31BD">
              <w:t>письменное тестирование</w:t>
            </w:r>
          </w:p>
        </w:tc>
        <w:tc>
          <w:tcPr>
            <w:tcW w:w="533" w:type="pct"/>
          </w:tcPr>
          <w:p w:rsidR="00470ECB" w:rsidRDefault="00470ECB" w:rsidP="00C0783B">
            <w:pPr>
              <w:ind w:left="-118" w:right="-108"/>
              <w:jc w:val="center"/>
            </w:pPr>
            <w:r>
              <w:t>45</w:t>
            </w:r>
          </w:p>
        </w:tc>
        <w:tc>
          <w:tcPr>
            <w:tcW w:w="534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vAlign w:val="center"/>
          </w:tcPr>
          <w:p w:rsidR="00470ECB" w:rsidRPr="00637C9C" w:rsidRDefault="00470ECB" w:rsidP="00B64284">
            <w:pPr>
              <w:ind w:left="-118" w:right="-108"/>
              <w:jc w:val="center"/>
              <w:rPr>
                <w:b/>
              </w:rPr>
            </w:pPr>
          </w:p>
        </w:tc>
      </w:tr>
    </w:tbl>
    <w:p w:rsidR="00AD1AB6" w:rsidRPr="00DF65AF" w:rsidRDefault="00AD1AB6" w:rsidP="001113C6">
      <w:pPr>
        <w:rPr>
          <w:b/>
          <w:lang w:val="en-US"/>
        </w:rPr>
      </w:pPr>
    </w:p>
    <w:sectPr w:rsidR="00AD1AB6" w:rsidRPr="00DF65AF" w:rsidSect="00EC53D0">
      <w:headerReference w:type="default" r:id="rId12"/>
      <w:pgSz w:w="16838" w:h="11906" w:orient="landscape"/>
      <w:pgMar w:top="89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8C" w:rsidRDefault="00252C8C" w:rsidP="00B12373">
      <w:r>
        <w:separator/>
      </w:r>
    </w:p>
  </w:endnote>
  <w:endnote w:type="continuationSeparator" w:id="0">
    <w:p w:rsidR="00252C8C" w:rsidRDefault="00252C8C" w:rsidP="00B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8C" w:rsidRDefault="00252C8C" w:rsidP="00B12373">
      <w:r>
        <w:separator/>
      </w:r>
    </w:p>
  </w:footnote>
  <w:footnote w:type="continuationSeparator" w:id="0">
    <w:p w:rsidR="00252C8C" w:rsidRDefault="00252C8C" w:rsidP="00B1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D8" w:rsidRDefault="00DF65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C29D8" w:rsidRDefault="006C29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91A"/>
    <w:rsid w:val="000022FB"/>
    <w:rsid w:val="00040306"/>
    <w:rsid w:val="00070719"/>
    <w:rsid w:val="00083475"/>
    <w:rsid w:val="000A2DD7"/>
    <w:rsid w:val="000B5097"/>
    <w:rsid w:val="000F7C27"/>
    <w:rsid w:val="001113C6"/>
    <w:rsid w:val="00143DE8"/>
    <w:rsid w:val="00154C54"/>
    <w:rsid w:val="00182999"/>
    <w:rsid w:val="001C265D"/>
    <w:rsid w:val="001C4EE8"/>
    <w:rsid w:val="001F4DEB"/>
    <w:rsid w:val="00252C8C"/>
    <w:rsid w:val="002C7C97"/>
    <w:rsid w:val="002E28DF"/>
    <w:rsid w:val="00337201"/>
    <w:rsid w:val="00365E5A"/>
    <w:rsid w:val="003B02E8"/>
    <w:rsid w:val="004658F9"/>
    <w:rsid w:val="00470ECB"/>
    <w:rsid w:val="004735BB"/>
    <w:rsid w:val="00497C8D"/>
    <w:rsid w:val="004A12D4"/>
    <w:rsid w:val="004B1941"/>
    <w:rsid w:val="00503E09"/>
    <w:rsid w:val="005B5EDB"/>
    <w:rsid w:val="005B6964"/>
    <w:rsid w:val="005C5DCB"/>
    <w:rsid w:val="006134B4"/>
    <w:rsid w:val="006272B6"/>
    <w:rsid w:val="00637C9C"/>
    <w:rsid w:val="00647580"/>
    <w:rsid w:val="00655297"/>
    <w:rsid w:val="006B4E45"/>
    <w:rsid w:val="006C29D8"/>
    <w:rsid w:val="006F33DD"/>
    <w:rsid w:val="00730479"/>
    <w:rsid w:val="007352AC"/>
    <w:rsid w:val="00765B0F"/>
    <w:rsid w:val="007742C5"/>
    <w:rsid w:val="00792A13"/>
    <w:rsid w:val="0079301A"/>
    <w:rsid w:val="0079570B"/>
    <w:rsid w:val="007978D6"/>
    <w:rsid w:val="007A0B62"/>
    <w:rsid w:val="007A590B"/>
    <w:rsid w:val="007A6B4A"/>
    <w:rsid w:val="007B7E81"/>
    <w:rsid w:val="007C3988"/>
    <w:rsid w:val="007D69E0"/>
    <w:rsid w:val="007E2E44"/>
    <w:rsid w:val="008210EC"/>
    <w:rsid w:val="008362BF"/>
    <w:rsid w:val="008642FE"/>
    <w:rsid w:val="008B3205"/>
    <w:rsid w:val="008B7D0B"/>
    <w:rsid w:val="00906AE4"/>
    <w:rsid w:val="00937C71"/>
    <w:rsid w:val="00940C27"/>
    <w:rsid w:val="00944C66"/>
    <w:rsid w:val="00962BB9"/>
    <w:rsid w:val="00967A7B"/>
    <w:rsid w:val="00980C70"/>
    <w:rsid w:val="00982CF7"/>
    <w:rsid w:val="00986A26"/>
    <w:rsid w:val="009D0B0C"/>
    <w:rsid w:val="009D24AD"/>
    <w:rsid w:val="00A23C87"/>
    <w:rsid w:val="00A5002A"/>
    <w:rsid w:val="00A611B0"/>
    <w:rsid w:val="00A6191A"/>
    <w:rsid w:val="00A8532A"/>
    <w:rsid w:val="00A87610"/>
    <w:rsid w:val="00A91EDA"/>
    <w:rsid w:val="00A94294"/>
    <w:rsid w:val="00A955F3"/>
    <w:rsid w:val="00AD1AB6"/>
    <w:rsid w:val="00AE1439"/>
    <w:rsid w:val="00AE1D8F"/>
    <w:rsid w:val="00B12373"/>
    <w:rsid w:val="00B215F4"/>
    <w:rsid w:val="00B64284"/>
    <w:rsid w:val="00B841AE"/>
    <w:rsid w:val="00BB07CE"/>
    <w:rsid w:val="00BC55A4"/>
    <w:rsid w:val="00C0783B"/>
    <w:rsid w:val="00C1160E"/>
    <w:rsid w:val="00C158F3"/>
    <w:rsid w:val="00C42CD2"/>
    <w:rsid w:val="00C529C8"/>
    <w:rsid w:val="00CB357F"/>
    <w:rsid w:val="00CC4965"/>
    <w:rsid w:val="00CD4221"/>
    <w:rsid w:val="00CE18E6"/>
    <w:rsid w:val="00CF05D1"/>
    <w:rsid w:val="00D06DB4"/>
    <w:rsid w:val="00D37006"/>
    <w:rsid w:val="00D50209"/>
    <w:rsid w:val="00D82767"/>
    <w:rsid w:val="00D86299"/>
    <w:rsid w:val="00DB4DBC"/>
    <w:rsid w:val="00DC16DE"/>
    <w:rsid w:val="00DC2572"/>
    <w:rsid w:val="00DF65AF"/>
    <w:rsid w:val="00DF6B4D"/>
    <w:rsid w:val="00E01A22"/>
    <w:rsid w:val="00E3397C"/>
    <w:rsid w:val="00E56041"/>
    <w:rsid w:val="00E63705"/>
    <w:rsid w:val="00EC53D0"/>
    <w:rsid w:val="00ED5CA9"/>
    <w:rsid w:val="00ED5D34"/>
    <w:rsid w:val="00EF1512"/>
    <w:rsid w:val="00F1765F"/>
    <w:rsid w:val="00F413A7"/>
    <w:rsid w:val="00F65700"/>
    <w:rsid w:val="00F95AEC"/>
    <w:rsid w:val="00FB067C"/>
    <w:rsid w:val="00FB18A3"/>
    <w:rsid w:val="00FB49B3"/>
    <w:rsid w:val="00FC5918"/>
    <w:rsid w:val="00FD155C"/>
    <w:rsid w:val="00FF2C14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1AB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12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12373"/>
    <w:rPr>
      <w:sz w:val="24"/>
      <w:szCs w:val="24"/>
    </w:rPr>
  </w:style>
  <w:style w:type="paragraph" w:styleId="a7">
    <w:name w:val="footer"/>
    <w:basedOn w:val="a"/>
    <w:link w:val="a8"/>
    <w:rsid w:val="00B12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12373"/>
    <w:rPr>
      <w:sz w:val="24"/>
      <w:szCs w:val="24"/>
    </w:rPr>
  </w:style>
  <w:style w:type="paragraph" w:styleId="a9">
    <w:name w:val="Balloon Text"/>
    <w:basedOn w:val="a"/>
    <w:semiHidden/>
    <w:rsid w:val="005B696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A5002A"/>
  </w:style>
  <w:style w:type="paragraph" w:customStyle="1" w:styleId="Default">
    <w:name w:val="Default"/>
    <w:rsid w:val="00DF6B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fpppk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nov.hse.ru/fpppk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nov.hse.ru/fppp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ov.hse.ru/fppp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C044F-111F-4B1F-93F0-44388554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4075</CharactersWithSpaces>
  <SharedDoc>false</SharedDoc>
  <HLinks>
    <vt:vector size="24" baseType="variant"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  <vt:variant>
        <vt:i4>2752570</vt:i4>
      </vt:variant>
      <vt:variant>
        <vt:i4>6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  <vt:variant>
        <vt:i4>2752570</vt:i4>
      </vt:variant>
      <vt:variant>
        <vt:i4>3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Пользователь Windows</cp:lastModifiedBy>
  <cp:revision>4</cp:revision>
  <cp:lastPrinted>2019-08-28T13:17:00Z</cp:lastPrinted>
  <dcterms:created xsi:type="dcterms:W3CDTF">2019-09-18T10:01:00Z</dcterms:created>
  <dcterms:modified xsi:type="dcterms:W3CDTF">2019-09-18T10:16:00Z</dcterms:modified>
</cp:coreProperties>
</file>