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tbl>
      <w:tblPr>
        <w:tblW w:type="auto" w:w="0"/>
        <w:tblLook w:val="04A0" w:noVBand="1" w:noHBand="0" w:lastColumn="0" w:firstColumn="1" w:lastRow="0" w:firstRow="1"/>
      </w:tblPr>
      <w:tblGrid>
        <w:gridCol w:w="7101"/>
        <w:gridCol w:w="7186"/>
      </w:tblGrid>
      <w:tr w14:textId="77777777" w14:paraId="00339F06" w:rsidTr="00D479C6" w:rsidR="00031D4C">
        <w:tc>
          <w:tcPr>
            <w:tcW w:type="dxa" w:w="7393"/>
            <w:shd w:fill="auto" w:color="auto" w:val="clear"/>
          </w:tcPr>
          <w:p w14:textId="77777777" w14:paraId="3942CA74" w:rsidRDefault="00031D4C" w:rsidP="00031D4C" w:rsidR="00031D4C"/>
        </w:tc>
        <w:tc>
          <w:tcPr>
            <w:tcW w:type="dxa" w:w="7393"/>
            <w:shd w:fill="auto" w:color="auto" w:val="clear"/>
          </w:tcPr>
          <w:p w14:textId="77777777" w14:paraId="525D8E2B" w:rsidRDefault="004048B5" w:rsidP="009A7052" w:rsidR="004048B5" w:rsidRPr="009A7052">
            <w:pPr>
              <w:jc w:val="both"/>
              <w:rPr>
                <w:sz w:val="26"/>
                <w:szCs w:val="26"/>
              </w:rPr>
            </w:pPr>
            <w:r w:rsidRPr="009A7052">
              <w:rPr>
                <w:sz w:val="26"/>
                <w:szCs w:val="26"/>
              </w:rPr>
              <w:t xml:space="preserve">Приложение 3</w:t>
            </w:r>
          </w:p>
          <w:p w14:textId="77777777" w14:paraId="6A23F324" w:rsidRDefault="004048B5" w:rsidP="004C452C" w:rsidR="00031D4C">
            <w:pPr>
              <w:jc w:val="both"/>
            </w:pPr>
            <w:r w:rsidRPr="009A7052">
              <w:rPr>
                <w:sz w:val="26"/>
                <w:szCs w:val="26"/>
              </w:rPr>
              <w:t xml:space="preserve">к Правилам приема </w:t>
            </w:r>
            <w:r w:rsidR="009A7052" w:rsidRPr="009A7052">
              <w:rPr>
                <w:sz w:val="26"/>
                <w:szCs w:val="26"/>
              </w:rPr>
              <w:t xml:space="preserve">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</w:t>
            </w:r>
            <w:r w:rsidR="00226E45">
              <w:rPr>
                <w:sz w:val="26"/>
                <w:szCs w:val="26"/>
              </w:rPr>
              <w:t xml:space="preserve">щих среднее профессиональное или</w:t>
            </w:r>
            <w:r w:rsidR="009A7052" w:rsidRPr="009A7052">
              <w:rPr>
                <w:sz w:val="26"/>
                <w:szCs w:val="26"/>
              </w:rPr>
              <w:t xml:space="preserve"> высшее образование</w:t>
            </w:r>
            <w:r w:rsidR="009A7052">
              <w:rPr>
                <w:sz w:val="26"/>
                <w:szCs w:val="26"/>
              </w:rPr>
              <w:t xml:space="preserve"> </w:t>
            </w:r>
          </w:p>
        </w:tc>
      </w:tr>
    </w:tbl>
    <w:p w14:textId="77777777" w14:paraId="57684EB8" w:rsidRDefault="00031D4C" w:rsidP="00031D4C" w:rsidR="00031D4C"/>
    <w:p w14:textId="77777777" w14:paraId="57A0C2C2" w:rsidRDefault="00DF6B4D" w:rsidP="00DF6B4D" w:rsidR="004C452C">
      <w:pPr>
        <w:jc w:val="center"/>
        <w:rPr>
          <w:b/>
          <w:bCs/>
          <w:sz w:val="26"/>
          <w:szCs w:val="26"/>
        </w:rPr>
      </w:pPr>
      <w:r w:rsidRPr="009A7052">
        <w:rPr>
          <w:sz w:val="26"/>
          <w:szCs w:val="26"/>
        </w:rPr>
        <w:t xml:space="preserve"> </w:t>
      </w:r>
      <w:r w:rsidRPr="009A7052">
        <w:rPr>
          <w:b/>
          <w:bCs/>
          <w:sz w:val="26"/>
          <w:szCs w:val="26"/>
        </w:rPr>
        <w:t xml:space="preserve">Перечень </w:t>
      </w:r>
      <w:r w:rsidR="008B7D0B" w:rsidRPr="009A7052">
        <w:rPr>
          <w:b/>
          <w:bCs/>
          <w:sz w:val="26"/>
          <w:szCs w:val="26"/>
        </w:rPr>
        <w:br/>
      </w:r>
      <w:r w:rsidR="00137B81" w:rsidRPr="00137B81">
        <w:rPr>
          <w:b/>
          <w:bCs/>
          <w:sz w:val="26"/>
          <w:szCs w:val="26"/>
        </w:rPr>
        <w:t xml:space="preserve">образовательных программ высшего образования – программ бакалавриата по очно-заочной и заочной формам обучения, </w:t>
      </w:r>
      <w:r w:rsidRPr="009A7052">
        <w:rPr>
          <w:b/>
          <w:bCs/>
          <w:sz w:val="26"/>
          <w:szCs w:val="26"/>
        </w:rPr>
        <w:t xml:space="preserve">по которым проводится прием в НИУ ВШЭ</w:t>
      </w:r>
      <w:r w:rsidR="001F3939" w:rsidRPr="00CF4307">
        <w:rPr>
          <w:bCs/>
          <w:sz w:val="26"/>
          <w:szCs w:val="26"/>
        </w:rPr>
        <w:t xml:space="preserve">-</w:t>
      </w:r>
      <w:r w:rsidR="001F3939" w:rsidRPr="009A7052">
        <w:rPr>
          <w:b/>
          <w:bCs/>
          <w:sz w:val="26"/>
          <w:szCs w:val="26"/>
        </w:rPr>
        <w:t xml:space="preserve">Пермь</w:t>
      </w:r>
      <w:r w:rsidRPr="009A7052">
        <w:rPr>
          <w:b/>
          <w:bCs/>
          <w:sz w:val="26"/>
          <w:szCs w:val="26"/>
        </w:rPr>
        <w:t xml:space="preserve">, состав вступительных испытаний, </w:t>
      </w:r>
    </w:p>
    <w:p w14:textId="77777777" w14:paraId="4D5C7381" w:rsidRDefault="00DF6B4D" w:rsidP="00DF6B4D" w:rsidR="00AD1AB6" w:rsidRPr="004C452C">
      <w:pPr>
        <w:jc w:val="center"/>
        <w:rPr>
          <w:b/>
          <w:sz w:val="26"/>
          <w:szCs w:val="26"/>
        </w:rPr>
      </w:pPr>
      <w:r w:rsidRPr="009A7052">
        <w:rPr>
          <w:b/>
          <w:bCs/>
          <w:sz w:val="26"/>
          <w:szCs w:val="26"/>
        </w:rPr>
        <w:t xml:space="preserve">ми</w:t>
      </w:r>
      <w:r w:rsidR="00CD05D3">
        <w:rPr>
          <w:b/>
          <w:bCs/>
          <w:sz w:val="26"/>
          <w:szCs w:val="26"/>
        </w:rPr>
        <w:t xml:space="preserve">нимальные баллы для поступающих</w:t>
      </w:r>
    </w:p>
    <w:p w14:textId="77777777" w14:paraId="6EC7EC55" w:rsidRDefault="0052093C" w:rsidP="00A6191A" w:rsidR="0052093C">
      <w:pPr>
        <w:jc w:val="center"/>
        <w:rPr>
          <w:b/>
          <w:sz w:val="26"/>
          <w:szCs w:val="26"/>
        </w:rPr>
      </w:pPr>
    </w:p>
    <w:tbl>
      <w:tblPr>
        <w:tblW w:type="pct" w:w="500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000" w:noVBand="0" w:noHBand="0" w:lastColumn="0" w:firstColumn="0" w:lastRow="0" w:firstRow="0"/>
      </w:tblPr>
      <w:tblGrid>
        <w:gridCol w:w="324"/>
        <w:gridCol w:w="1723"/>
        <w:gridCol w:w="1357"/>
        <w:gridCol w:w="1434"/>
        <w:gridCol w:w="782"/>
        <w:gridCol w:w="1622"/>
        <w:gridCol w:w="1693"/>
        <w:gridCol w:w="1302"/>
        <w:gridCol w:w="1336"/>
        <w:gridCol w:w="1216"/>
        <w:gridCol w:w="1488"/>
      </w:tblGrid>
      <w:tr w14:textId="77777777" w14:paraId="367512EC" w:rsidTr="0059475E" w:rsidR="00137B81" w:rsidRPr="00B918BF">
        <w:trPr>
          <w:trHeight w:val="241"/>
          <w:tblHeader/>
        </w:trPr>
        <w:tc>
          <w:tcPr>
            <w:tcW w:type="pct" w:w="113"/>
            <w:vMerge w:val="restart"/>
          </w:tcPr>
          <w:p w14:textId="77777777" w14:paraId="06C27C3B" w:rsidRDefault="00137B81" w:rsidP="009A7052" w:rsidR="00137B81" w:rsidRPr="00B918BF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№</w:t>
            </w:r>
          </w:p>
        </w:tc>
        <w:tc>
          <w:tcPr>
            <w:tcW w:type="pct" w:w="603"/>
          </w:tcPr>
          <w:p w14:textId="77777777" w14:paraId="6E24A6F1" w:rsidRDefault="00137B81" w:rsidP="009A7052" w:rsidR="00137B81" w:rsidRPr="00B918BF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1</w:t>
            </w:r>
          </w:p>
        </w:tc>
        <w:tc>
          <w:tcPr>
            <w:tcW w:type="pct" w:w="475"/>
          </w:tcPr>
          <w:p w14:textId="77777777" w14:paraId="0F255EA5" w:rsidRDefault="00137B81" w:rsidP="00AD1AB6" w:rsidR="00137B81" w:rsidRPr="00B918BF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2</w:t>
            </w:r>
          </w:p>
        </w:tc>
        <w:tc>
          <w:tcPr>
            <w:tcW w:type="pct" w:w="502"/>
          </w:tcPr>
          <w:p w14:textId="77777777" w14:paraId="27AC936B" w:rsidRDefault="00137B81" w:rsidP="00AD1AB6" w:rsidR="00137B81" w:rsidRPr="00B918BF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3</w:t>
            </w:r>
          </w:p>
        </w:tc>
        <w:tc>
          <w:tcPr>
            <w:tcW w:type="pct" w:w="274"/>
          </w:tcPr>
          <w:p w14:textId="77777777" w14:paraId="22A0418C" w:rsidRDefault="00137B81" w:rsidP="008642FE" w:rsidR="00137B81" w:rsidRPr="00B918BF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4</w:t>
            </w:r>
          </w:p>
        </w:tc>
        <w:tc>
          <w:tcPr>
            <w:tcW w:type="pct" w:w="568"/>
          </w:tcPr>
          <w:p w14:textId="77777777" w14:paraId="78FF4AE2" w:rsidRDefault="00137B81" w:rsidP="00AD1AB6" w:rsidR="00137B81" w:rsidRPr="00B918BF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5</w:t>
            </w:r>
          </w:p>
        </w:tc>
        <w:tc>
          <w:tcPr>
            <w:tcW w:type="pct" w:w="593"/>
          </w:tcPr>
          <w:p w14:textId="77777777" w14:paraId="74E8B4B0" w:rsidRDefault="00137B81" w:rsidP="007A590B" w:rsidR="00137B81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6</w:t>
            </w:r>
          </w:p>
        </w:tc>
        <w:tc>
          <w:tcPr>
            <w:tcW w:type="pct" w:w="456"/>
          </w:tcPr>
          <w:p w14:textId="77777777" w14:paraId="1E68B60E" w:rsidRDefault="00137B81" w:rsidP="007352AC" w:rsidR="00137B81" w:rsidRPr="00B918BF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7</w:t>
            </w:r>
          </w:p>
        </w:tc>
        <w:tc>
          <w:tcPr>
            <w:tcW w:type="pct" w:w="468"/>
          </w:tcPr>
          <w:p w14:textId="77777777" w14:paraId="321D0324" w:rsidRDefault="00137B81" w:rsidP="008210EC" w:rsidR="00137B81" w:rsidRPr="00B918BF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8</w:t>
            </w:r>
          </w:p>
        </w:tc>
        <w:tc>
          <w:tcPr>
            <w:tcW w:type="pct" w:w="426"/>
          </w:tcPr>
          <w:p w14:textId="77777777" w14:paraId="1E0E3D91" w:rsidRDefault="00137B81" w:rsidP="00AE1D8F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9</w:t>
            </w:r>
          </w:p>
        </w:tc>
        <w:tc>
          <w:tcPr>
            <w:tcW w:type="pct" w:w="521"/>
          </w:tcPr>
          <w:p w14:textId="77777777" w14:paraId="235CB413" w:rsidRDefault="00137B81" w:rsidP="00B64284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b/>
                <w:spacing w:val="-16"/>
                <w:sz w:val="20"/>
                <w:szCs w:val="20"/>
              </w:rPr>
              <w:t xml:space="preserve">10</w:t>
            </w:r>
          </w:p>
        </w:tc>
      </w:tr>
      <w:tr w14:textId="77777777" w14:paraId="20084077" w:rsidTr="0059475E" w:rsidR="00137B81" w:rsidRPr="00B918BF">
        <w:trPr>
          <w:trHeight w:val="1686"/>
          <w:tblHeader/>
        </w:trPr>
        <w:tc>
          <w:tcPr>
            <w:tcW w:type="pct" w:w="113"/>
            <w:vMerge/>
          </w:tcPr>
          <w:p w14:textId="77777777" w14:paraId="4463AF4A" w:rsidRDefault="00137B81" w:rsidP="009A7052" w:rsidR="00137B81" w:rsidRPr="00B918BF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603"/>
          </w:tcPr>
          <w:p w14:textId="77777777" w14:paraId="3F4895A1" w:rsidRDefault="00137B81" w:rsidP="009A7052" w:rsidR="00137B81" w:rsidRPr="00B918BF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type="pct" w:w="475"/>
          </w:tcPr>
          <w:p w14:textId="77777777" w14:paraId="5EA122F8" w:rsidRDefault="00137B81" w:rsidP="00AD1AB6" w:rsidR="00137B81" w:rsidRPr="00B918BF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Код и направление подготовки </w:t>
            </w:r>
          </w:p>
          <w:p w14:textId="77777777" w14:paraId="66C769FF" w:rsidRDefault="00137B81" w:rsidP="00AD1AB6" w:rsidR="00137B81" w:rsidRPr="00B918BF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в соответствии </w:t>
            </w:r>
          </w:p>
          <w:p w14:textId="77777777" w14:paraId="0B3A36AE" w:rsidRDefault="00137B81" w:rsidP="00AD1AB6" w:rsidR="00137B81" w:rsidRPr="00B918BF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с лицензией</w:t>
            </w:r>
          </w:p>
        </w:tc>
        <w:tc>
          <w:tcPr>
            <w:tcW w:type="pct" w:w="502"/>
          </w:tcPr>
          <w:p w14:textId="77777777" w14:paraId="535058EC" w:rsidRDefault="00137B81" w:rsidP="00AD1AB6" w:rsidR="00137B81" w:rsidRPr="00B918BF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Наименование</w:t>
            </w:r>
          </w:p>
          <w:p w14:textId="77777777" w14:paraId="4C7039EA" w:rsidRDefault="00137B81" w:rsidP="00AD1AB6" w:rsidR="00137B81" w:rsidRPr="00B918BF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образовательной </w:t>
            </w:r>
          </w:p>
          <w:p w14:textId="77777777" w14:paraId="086A9A3B" w:rsidRDefault="00137B81" w:rsidP="00AD1AB6" w:rsidR="00137B81" w:rsidRPr="00B918BF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программы</w:t>
            </w:r>
          </w:p>
        </w:tc>
        <w:tc>
          <w:tcPr>
            <w:tcW w:type="pct" w:w="274"/>
          </w:tcPr>
          <w:p w14:textId="77777777" w14:paraId="7CAB8333" w:rsidRDefault="00137B81" w:rsidP="008642FE" w:rsidR="00137B81" w:rsidRPr="00B918BF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Форма</w:t>
            </w:r>
          </w:p>
          <w:p w14:textId="77777777" w14:paraId="5AD53D74" w:rsidRDefault="00137B81" w:rsidP="008642FE" w:rsidR="00137B81" w:rsidRPr="00B918BF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 обучения </w:t>
            </w:r>
          </w:p>
          <w:p w14:textId="77777777" w14:paraId="41A363C8" w:rsidRDefault="00137B81" w:rsidP="008642FE" w:rsidR="00137B81" w:rsidRPr="00B918BF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568"/>
          </w:tcPr>
          <w:p w14:textId="77777777" w14:paraId="3437C4ED" w:rsidRDefault="00137B81" w:rsidP="00AD1AB6" w:rsidR="00137B81" w:rsidRPr="00B918BF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Уровень</w:t>
            </w:r>
          </w:p>
          <w:p w14:textId="77777777" w14:paraId="5A8A86B2" w:rsidRDefault="00137B81" w:rsidP="00AD1AB6" w:rsidR="00137B81" w:rsidRPr="00B918BF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базового </w:t>
            </w:r>
          </w:p>
          <w:p w14:textId="77777777" w14:paraId="0F5E4943" w:rsidRDefault="00137B81" w:rsidP="00AD1AB6" w:rsidR="00137B81" w:rsidRPr="00B918BF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образования</w:t>
            </w:r>
          </w:p>
        </w:tc>
        <w:tc>
          <w:tcPr>
            <w:tcW w:type="pct" w:w="593"/>
          </w:tcPr>
          <w:p w14:textId="77777777" w14:paraId="2F2D46B7" w:rsidRDefault="00137B81" w:rsidP="007A590B" w:rsidR="00137B81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Перечень </w:t>
            </w:r>
          </w:p>
          <w:p w14:textId="77777777" w14:paraId="76FE96DF" w:rsidRDefault="00137B81" w:rsidP="007A590B" w:rsidR="00137B81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вступительных испытаний</w:t>
            </w:r>
            <w:r w:rsidR="00443B23">
              <w:rPr>
                <w:rStyle w:val="ad"/>
                <w:b/>
                <w:spacing w:val="-16"/>
                <w:sz w:val="20"/>
                <w:szCs w:val="20"/>
              </w:rPr>
              <w:footnoteReference w:id="1"/>
            </w:r>
            <w:r w:rsidR="00443B23">
              <w:rPr>
                <w:b/>
                <w:spacing w:val="-16"/>
                <w:sz w:val="20"/>
                <w:szCs w:val="20"/>
              </w:rPr>
              <w:t xml:space="preserve"> и их приоритетность</w:t>
            </w:r>
            <w:r w:rsidRPr="00B918BF">
              <w:rPr>
                <w:b/>
                <w:spacing w:val="-16"/>
                <w:sz w:val="20"/>
                <w:szCs w:val="20"/>
              </w:rPr>
              <w:t xml:space="preserve"> </w:t>
            </w:r>
          </w:p>
          <w:p w14:textId="77777777" w14:paraId="1FEED24A" w:rsidRDefault="00137B81" w:rsidP="007A590B" w:rsidR="00137B81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456"/>
          </w:tcPr>
          <w:p w14:textId="77777777" w14:paraId="28061C4E" w:rsidRDefault="00137B81" w:rsidP="007352AC" w:rsidR="00137B81" w:rsidRPr="00B918BF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Форма </w:t>
            </w:r>
          </w:p>
          <w:p w14:textId="77777777" w14:paraId="0D789163" w:rsidRDefault="00137B81" w:rsidP="007352AC" w:rsidR="00137B81" w:rsidRPr="00B918BF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проведения вступительных испытаний</w:t>
            </w:r>
          </w:p>
          <w:p w14:textId="77777777" w14:paraId="656E4D84" w:rsidRDefault="00137B81" w:rsidP="007352AC" w:rsidR="00137B81" w:rsidRPr="00B918BF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468"/>
          </w:tcPr>
          <w:p w14:textId="77777777" w14:paraId="53A0B6E4" w:rsidRDefault="00137B81" w:rsidP="008210EC" w:rsidR="00137B81" w:rsidRPr="00B918BF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Минимальный</w:t>
            </w:r>
            <w:r w:rsidR="00443B23">
              <w:rPr>
                <w:b/>
                <w:spacing w:val="-16"/>
                <w:sz w:val="20"/>
                <w:szCs w:val="20"/>
              </w:rPr>
              <w:t xml:space="preserve">/ максимальный</w:t>
            </w:r>
          </w:p>
          <w:p w14:textId="77777777" w14:paraId="57951EEB" w:rsidRDefault="00137B81" w:rsidP="008210EC" w:rsidR="00137B81" w:rsidRPr="00B918BF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 балл  </w:t>
            </w:r>
          </w:p>
          <w:p w14:textId="77777777" w14:paraId="0ED01243" w:rsidRDefault="00137B81" w:rsidP="008210EC" w:rsidR="00137B81" w:rsidRPr="00B918BF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(в 100-балльной системе </w:t>
            </w:r>
          </w:p>
          <w:p w14:textId="77777777" w14:paraId="5F59559A" w:rsidRDefault="00137B81" w:rsidP="00AE1D8F" w:rsidR="00137B81" w:rsidRPr="00B918BF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оценивания)</w:t>
            </w:r>
          </w:p>
        </w:tc>
        <w:tc>
          <w:tcPr>
            <w:tcW w:type="pct" w:w="426"/>
          </w:tcPr>
          <w:p w14:textId="0CAB48F3" w14:paraId="0135D6CE" w:rsidRDefault="00137B81" w:rsidP="00973A99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Минимальное количество </w:t>
            </w:r>
            <w:r w:rsidR="00973A99">
              <w:rPr>
                <w:b/>
                <w:spacing w:val="-16"/>
                <w:sz w:val="20"/>
                <w:szCs w:val="20"/>
              </w:rPr>
              <w:t xml:space="preserve">поступающих</w:t>
            </w:r>
            <w:bookmarkStart w:name="_GoBack" w:id="0"/>
            <w:bookmarkEnd w:id="0"/>
            <w:r w:rsidR="00973A99" w:rsidRPr="00B918BF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B918BF">
              <w:rPr>
                <w:b/>
                <w:spacing w:val="-16"/>
                <w:sz w:val="20"/>
                <w:szCs w:val="20"/>
              </w:rPr>
              <w:t xml:space="preserve">в группе для открытия программы</w:t>
            </w:r>
          </w:p>
        </w:tc>
        <w:tc>
          <w:tcPr>
            <w:tcW w:type="pct" w:w="521"/>
          </w:tcPr>
          <w:p w14:textId="77777777" w14:paraId="097E58DB" w:rsidRDefault="00137B81" w:rsidP="00B64284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Адреса </w:t>
            </w:r>
          </w:p>
          <w:p w14:textId="77777777" w14:paraId="4F238FFE" w:rsidRDefault="00137B81" w:rsidP="00B64284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B918BF">
              <w:rPr>
                <w:b/>
                <w:spacing w:val="-16"/>
                <w:sz w:val="20"/>
                <w:szCs w:val="20"/>
              </w:rPr>
              <w:t xml:space="preserve">приема документов, электронная почта</w:t>
            </w:r>
          </w:p>
          <w:p w14:textId="77777777" w14:paraId="2257DEBA" w:rsidRDefault="00137B81" w:rsidP="00B64284" w:rsidR="00137B81" w:rsidRPr="00B918BF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</w:tr>
      <w:tr w14:textId="77777777" w14:paraId="75369DA3" w:rsidTr="0059475E" w:rsidR="00B918BF" w:rsidRPr="00B918BF">
        <w:trPr>
          <w:trHeight w:val="270"/>
        </w:trPr>
        <w:tc>
          <w:tcPr>
            <w:tcW w:type="pct" w:w="113"/>
            <w:vMerge w:val="restart"/>
          </w:tcPr>
          <w:p w14:textId="77777777" w14:paraId="779DE63A" w:rsidRDefault="00B918BF" w:rsidP="00CF430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1</w:t>
            </w:r>
          </w:p>
        </w:tc>
        <w:tc>
          <w:tcPr>
            <w:tcW w:type="pct" w:w="603"/>
            <w:vMerge w:val="restart"/>
          </w:tcPr>
          <w:p w14:textId="77777777" w14:paraId="7F962678" w:rsidRDefault="00B918BF" w:rsidP="00CF4307" w:rsid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</w:t>
            </w:r>
          </w:p>
          <w:p w14:textId="77777777" w14:paraId="3E4EBCE9" w:rsidRDefault="00B918BF" w:rsidP="00B918B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ВШЭ-Пермь</w:t>
            </w:r>
          </w:p>
        </w:tc>
        <w:tc>
          <w:tcPr>
            <w:tcW w:type="pct" w:w="475"/>
            <w:vMerge w:val="restart"/>
          </w:tcPr>
          <w:p w14:textId="77777777" w14:paraId="6DB1FF19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09.03.04</w:t>
            </w:r>
          </w:p>
          <w:p w14:textId="77777777" w14:paraId="609454B8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pct" w:w="502"/>
            <w:vMerge w:val="restart"/>
          </w:tcPr>
          <w:p w14:textId="77777777" w14:paraId="358313C0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Программная </w:t>
            </w:r>
            <w:r w:rsidRPr="00B918BF">
              <w:rPr>
                <w:sz w:val="20"/>
                <w:szCs w:val="20"/>
              </w:rPr>
              <w:br/>
              <w:t xml:space="preserve">инженерия</w:t>
            </w:r>
          </w:p>
        </w:tc>
        <w:tc>
          <w:tcPr>
            <w:tcW w:type="pct" w:w="274"/>
            <w:vMerge w:val="restart"/>
          </w:tcPr>
          <w:p w14:textId="77777777" w14:paraId="00997EBA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1B9F4E1C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высшее*</w:t>
            </w:r>
          </w:p>
        </w:tc>
        <w:tc>
          <w:tcPr>
            <w:tcW w:type="pct" w:w="593"/>
          </w:tcPr>
          <w:p w14:textId="41C848EC" w14:paraId="498445EA" w:rsidRDefault="00443B23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73A99" w:rsidRPr="00B918B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3C23120C" w14:paraId="727AFAC2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0D96C685" w14:paraId="72F2D76A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4282D81F" w14:paraId="693EEFEC" w:rsidRDefault="003F29D4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</w:tcPr>
          <w:p w14:textId="77777777" w14:paraId="2E8718A9" w:rsidRDefault="00B918BF" w:rsidP="00067EA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0FC9E2C4" w:rsidRDefault="00B918BF" w:rsidP="00067EA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4F0D24BC" w:rsidRDefault="00B918BF" w:rsidP="00067EA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дом 38,</w:t>
            </w:r>
          </w:p>
          <w:p w14:textId="77777777" w14:paraId="46472E97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33D33F15" w:rsidRDefault="00B918BF" w:rsidP="00067EA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4A27D581" w:rsidRDefault="00124DDF" w:rsidP="00067EA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hyperlink r:id="rId7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7ABDCF0A" w:rsidTr="0059475E" w:rsidR="00B918BF" w:rsidRPr="00B918BF">
        <w:trPr>
          <w:trHeight w:val="465"/>
        </w:trPr>
        <w:tc>
          <w:tcPr>
            <w:tcW w:type="pct" w:w="113"/>
            <w:vMerge/>
          </w:tcPr>
          <w:p w14:textId="77777777" w14:paraId="4B4A6602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03834DF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0750EFD6" w:rsidRDefault="00B918BF" w:rsidP="00067EA7" w:rsidR="00B918BF" w:rsidRPr="00B918BF">
            <w:pPr>
              <w:ind w:right="-116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470D8749" w:rsidRDefault="00B918BF" w:rsidP="00067EA7" w:rsidR="00B918BF" w:rsidRPr="00B918BF">
            <w:pPr>
              <w:ind w:right="-13" w:left="-86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6D0BD99E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7AA878B5" w:rsidRDefault="00B918BF" w:rsidP="00067EA7" w:rsidR="00B918BF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77777777" w14:paraId="4C25BD17" w:rsidRDefault="00443B23" w:rsidP="00973A99" w:rsidR="00973A99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73A99" w:rsidRPr="00B918BF">
              <w:rPr>
                <w:sz w:val="20"/>
                <w:szCs w:val="20"/>
              </w:rPr>
              <w:t xml:space="preserve">информатика </w:t>
            </w:r>
          </w:p>
          <w:p w14:textId="7E3EF3F1" w14:paraId="2C2BB0C4" w:rsidRDefault="00CC2AF5" w:rsidP="00973A99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информацион</w:t>
            </w:r>
            <w:r w:rsidR="00973A99" w:rsidRPr="00B918BF">
              <w:rPr>
                <w:sz w:val="20"/>
                <w:szCs w:val="20"/>
              </w:rPr>
              <w:t xml:space="preserve">но-</w:t>
            </w:r>
            <w:proofErr w:type="spellStart"/>
            <w:r w:rsidR="00973A99" w:rsidRPr="00B918BF">
              <w:rPr>
                <w:sz w:val="20"/>
                <w:szCs w:val="20"/>
              </w:rPr>
              <w:t xml:space="preserve">коммуника</w:t>
            </w:r>
            <w:proofErr w:type="spellEnd"/>
            <w:r w:rsidR="00973A99" w:rsidRPr="00B918BF">
              <w:rPr>
                <w:sz w:val="20"/>
                <w:szCs w:val="20"/>
              </w:rPr>
              <w:t xml:space="preserve">-</w:t>
            </w:r>
            <w:proofErr w:type="spellStart"/>
            <w:r w:rsidR="00973A99" w:rsidRPr="00B918BF">
              <w:rPr>
                <w:sz w:val="20"/>
                <w:szCs w:val="20"/>
              </w:rPr>
              <w:t xml:space="preserve">ционные</w:t>
            </w:r>
            <w:proofErr w:type="spellEnd"/>
            <w:r w:rsidR="00973A99" w:rsidRPr="00B918BF">
              <w:rPr>
                <w:sz w:val="20"/>
                <w:szCs w:val="20"/>
              </w:rPr>
              <w:t xml:space="preserve"> технологии (ИКТ)</w:t>
            </w:r>
          </w:p>
        </w:tc>
        <w:tc>
          <w:tcPr>
            <w:tcW w:type="pct" w:w="456"/>
          </w:tcPr>
          <w:p w14:textId="287834FF" w14:paraId="2329102B" w:rsidRDefault="00B918BF" w:rsidP="00973A99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6E26F108" w14:paraId="795E079A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275691D0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3F249D92" w:rsidRDefault="00B918BF" w:rsidP="00986A26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</w:tr>
      <w:tr w14:textId="77777777" w14:paraId="51B7564C" w:rsidTr="00CC2AF5" w:rsidR="00B918BF" w:rsidRPr="00B918BF">
        <w:trPr>
          <w:trHeight w:val="247"/>
        </w:trPr>
        <w:tc>
          <w:tcPr>
            <w:tcW w:type="pct" w:w="113"/>
            <w:vMerge/>
          </w:tcPr>
          <w:p w14:textId="77777777" w14:paraId="5EBCAD24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74B1752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66CA6513" w:rsidRDefault="00B918BF" w:rsidP="00067EA7" w:rsidR="00B918BF" w:rsidRPr="004E4B07">
            <w:pPr>
              <w:ind w:right="-116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7D948442" w:rsidRDefault="00B918BF" w:rsidP="00067EA7" w:rsidR="00B918BF" w:rsidRPr="00B918BF">
            <w:pPr>
              <w:ind w:right="-13" w:left="-86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45A2C991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111BA79B" w:rsidRDefault="00B918BF" w:rsidP="00067EA7" w:rsidR="00B918BF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046FEED9" w14:paraId="3E084CF6" w:rsidRDefault="00443B23" w:rsidP="00973A99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973A99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2A455F8C" w14:paraId="5F7D415F" w:rsidRDefault="00B918BF" w:rsidP="00973A99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18993161" w14:paraId="6341C8B4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6DBD9082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C5DB361" w:rsidRDefault="00B918BF" w:rsidP="00986A26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</w:tr>
      <w:tr w14:textId="77777777" w14:paraId="79582B80" w:rsidTr="00CC2AF5" w:rsidR="00B918BF" w:rsidRPr="00B918BF">
        <w:trPr>
          <w:trHeight w:val="187"/>
        </w:trPr>
        <w:tc>
          <w:tcPr>
            <w:tcW w:type="pct" w:w="113"/>
            <w:vMerge/>
          </w:tcPr>
          <w:p w14:textId="77777777" w14:paraId="01767515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38766771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316B3876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7961E712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3BEAA66F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 w:val="restart"/>
          </w:tcPr>
          <w:p w14:textId="77777777" w14:paraId="33FFC4C5" w:rsidRDefault="00B918BF" w:rsidP="00067EA7" w:rsidR="00B918BF" w:rsidRPr="00B918BF">
            <w:pPr>
              <w:ind w:right="-107" w:left="-113"/>
              <w:jc w:val="center"/>
              <w:rPr>
                <w:sz w:val="20"/>
                <w:szCs w:val="20"/>
                <w:lang w:val="en-US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pacing w:val="-14"/>
                <w:sz w:val="20"/>
                <w:szCs w:val="20"/>
              </w:rPr>
              <w:footnoteReference w:id="2"/>
            </w:r>
            <w:r w:rsidRPr="00B918BF">
              <w:rPr>
                <w:spacing w:val="-14"/>
                <w:sz w:val="20"/>
                <w:szCs w:val="20"/>
                <w:lang w:val="en-US"/>
              </w:rPr>
              <w:t xml:space="preserve">*</w:t>
            </w:r>
          </w:p>
        </w:tc>
        <w:tc>
          <w:tcPr>
            <w:tcW w:type="pct" w:w="593"/>
          </w:tcPr>
          <w:p w14:textId="34409171" w14:paraId="762C883D" w:rsidRDefault="00443B23" w:rsidP="00973A99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73A99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33D7E03B" w14:paraId="257381B9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5C2857D1" w14:paraId="5B446FE5" w:rsidRDefault="00B918BF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3E2999FE" w14:paraId="6B858E4A" w:rsidRDefault="003F29D4" w:rsidP="000B561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  <w:vAlign w:val="center"/>
          </w:tcPr>
          <w:p w14:textId="77777777" w14:paraId="7DB08E83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039B04D" w:rsidTr="0059475E" w:rsidR="00B918BF" w:rsidRPr="00B918BF">
        <w:trPr>
          <w:trHeight w:val="570"/>
        </w:trPr>
        <w:tc>
          <w:tcPr>
            <w:tcW w:type="pct" w:w="113"/>
            <w:vMerge/>
          </w:tcPr>
          <w:p w14:textId="77777777" w14:paraId="4689CDB4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2FA54424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7233D312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49354A02" w:rsidRDefault="00B918BF" w:rsidP="00637C9C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1C64FAEE" w:rsidRDefault="00B918BF" w:rsidP="00637C9C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68FB4BE2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1E05206A" w14:paraId="0B9B0BA0" w:rsidRDefault="00443B23" w:rsidP="00973A99" w:rsidR="00B918BF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973A99" w:rsidRPr="00B918BF">
              <w:rPr>
                <w:spacing w:val="-14"/>
                <w:sz w:val="20"/>
                <w:szCs w:val="20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pct" w:w="456"/>
          </w:tcPr>
          <w:p w14:textId="0657B969" w14:paraId="5619A987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4FF6869" w14:paraId="318986EC" w:rsidRDefault="00B918BF" w:rsidP="00067EA7" w:rsidR="00B918BF" w:rsidRPr="00B918BF">
            <w:pPr>
              <w:ind w:right="-101" w:left="-121"/>
              <w:jc w:val="center"/>
              <w:rPr>
                <w:spacing w:val="-16"/>
                <w:sz w:val="20"/>
                <w:szCs w:val="20"/>
              </w:rPr>
            </w:pPr>
            <w:r w:rsidRPr="00B918BF">
              <w:rPr>
                <w:spacing w:val="-16"/>
                <w:sz w:val="20"/>
                <w:szCs w:val="20"/>
              </w:rPr>
              <w:t xml:space="preserve">45</w:t>
            </w:r>
            <w:r w:rsidR="004E4B07">
              <w:rPr>
                <w:spacing w:val="-16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0409CE46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073B124C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AA95EC3" w:rsidTr="00D5563E" w:rsidR="00B918BF" w:rsidRPr="00B918BF">
        <w:trPr>
          <w:trHeight w:val="258"/>
        </w:trPr>
        <w:tc>
          <w:tcPr>
            <w:tcW w:type="pct" w:w="113"/>
            <w:vMerge/>
          </w:tcPr>
          <w:p w14:textId="77777777" w14:paraId="402D2069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1E413CF5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47CC3894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00A35ABD" w:rsidRDefault="00B918BF" w:rsidP="00637C9C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15DCB764" w:rsidRDefault="00B918BF" w:rsidP="00637C9C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4F7429AE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1C4BFABF" w14:paraId="366FDFF3" w:rsidRDefault="00443B23" w:rsidP="00973A99" w:rsidR="00B918BF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973A99" w:rsidRPr="00B918BF">
              <w:rPr>
                <w:sz w:val="20"/>
                <w:szCs w:val="20"/>
              </w:rPr>
              <w:t xml:space="preserve">русский язык</w:t>
            </w:r>
            <w:r w:rsidR="00973A99" w:rsidDel="00973A99" w:rsidRPr="00B918BF">
              <w:rPr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type="pct" w:w="456"/>
          </w:tcPr>
          <w:p w14:textId="0C16FC00" w14:paraId="7CEF4670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6B16E8C0" w14:paraId="026E3CBD" w:rsidRDefault="00B918BF" w:rsidP="00067EA7" w:rsidR="00B918BF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5A1CD07C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E771D3D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D1304FA" w:rsidTr="0059475E" w:rsidR="00B918BF" w:rsidRPr="00B918BF">
        <w:trPr>
          <w:trHeight w:val="165"/>
        </w:trPr>
        <w:tc>
          <w:tcPr>
            <w:tcW w:type="pct" w:w="113"/>
            <w:vMerge w:val="restart"/>
          </w:tcPr>
          <w:p w14:textId="77777777" w14:paraId="2EA5421F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type="pct" w:w="603"/>
            <w:vMerge w:val="restart"/>
          </w:tcPr>
          <w:p w14:textId="77777777" w14:paraId="14E66C97" w:rsidRDefault="00B918BF" w:rsidP="00067EA7" w:rsid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</w:t>
            </w:r>
          </w:p>
          <w:p w14:textId="77777777" w14:paraId="66E0A1B6" w:rsidRDefault="00B918BF" w:rsidP="00B918B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</w:t>
            </w:r>
            <w:r>
              <w:rPr>
                <w:sz w:val="20"/>
                <w:szCs w:val="20"/>
              </w:rPr>
              <w:t xml:space="preserve"> </w:t>
            </w:r>
            <w:r w:rsidRPr="00B918BF">
              <w:rPr>
                <w:sz w:val="20"/>
                <w:szCs w:val="20"/>
              </w:rPr>
              <w:t xml:space="preserve">ВШЭ-Пермь</w:t>
            </w:r>
          </w:p>
        </w:tc>
        <w:tc>
          <w:tcPr>
            <w:tcW w:type="pct" w:w="475"/>
            <w:vMerge w:val="restart"/>
          </w:tcPr>
          <w:p w14:textId="77777777" w14:paraId="52A8C08C" w:rsidRDefault="00B918BF" w:rsidP="00067EA7" w:rsidR="00B918BF" w:rsidRPr="004E4B07">
            <w:pPr>
              <w:ind w:right="-116" w:left="-90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09.03.04</w:t>
            </w:r>
          </w:p>
          <w:p w14:textId="77777777" w14:paraId="2EEF973F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pct" w:w="502"/>
            <w:vMerge w:val="restart"/>
          </w:tcPr>
          <w:p w14:textId="77777777" w14:paraId="388A244E" w:rsidRDefault="00B918BF" w:rsidP="00067EA7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Программная </w:t>
            </w:r>
            <w:r w:rsidRPr="00B918BF">
              <w:rPr>
                <w:spacing w:val="-14"/>
                <w:sz w:val="20"/>
                <w:szCs w:val="20"/>
                <w:lang w:val="en-US"/>
              </w:rPr>
              <w:br/>
            </w:r>
            <w:r w:rsidRPr="00B918BF">
              <w:rPr>
                <w:spacing w:val="-14"/>
                <w:sz w:val="20"/>
                <w:szCs w:val="20"/>
              </w:rPr>
              <w:t xml:space="preserve">инженерия</w:t>
            </w:r>
          </w:p>
        </w:tc>
        <w:tc>
          <w:tcPr>
            <w:tcW w:type="pct" w:w="274"/>
            <w:vMerge w:val="restart"/>
          </w:tcPr>
          <w:p w14:textId="77777777" w14:paraId="269F84B4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50B2A1FD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593"/>
          </w:tcPr>
          <w:p w14:textId="0DA3AF9F" w14:paraId="6FFD5461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20B163D3" w14:paraId="649AF589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6D6579D5" w14:paraId="27CA82FB" w:rsidRDefault="00B918BF" w:rsidP="00067EA7" w:rsidR="00B918BF" w:rsidRPr="004E4B07">
            <w:pPr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77777777" w14:paraId="1F0F947A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21"/>
            <w:vMerge w:val="restart"/>
          </w:tcPr>
          <w:p w14:textId="77777777" w14:paraId="33BFD620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6186603E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7B270376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дом 38,</w:t>
            </w:r>
          </w:p>
          <w:p w14:textId="77777777" w14:paraId="22BCB703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3CC5AC5B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0671F6BB" w:rsidRDefault="00124DDF" w:rsidP="00CF430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8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50033089" w:rsidTr="0059475E" w:rsidR="00B918BF" w:rsidRPr="00B918BF">
        <w:trPr>
          <w:trHeight w:val="225"/>
        </w:trPr>
        <w:tc>
          <w:tcPr>
            <w:tcW w:type="pct" w:w="113"/>
            <w:vMerge/>
          </w:tcPr>
          <w:p w14:textId="77777777" w14:paraId="3DB2C8A2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EC7B237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1E0CA6C6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6666B5A5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0D53723B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5551FB81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54B82B7E" w14:paraId="452A54F0" w:rsidRDefault="00443B23" w:rsidP="007D37D2" w:rsidR="00B918BF" w:rsidRPr="00B918BF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pct" w:w="456"/>
          </w:tcPr>
          <w:p w14:textId="1C0D1256" w14:paraId="04094333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005655A1" w14:paraId="72639DFE" w:rsidRDefault="00B918BF" w:rsidP="00CF4307" w:rsidR="00B918BF" w:rsidRPr="00B918BF">
            <w:pPr>
              <w:ind w:right="-101" w:left="-121"/>
              <w:jc w:val="center"/>
              <w:rPr>
                <w:spacing w:val="-16"/>
                <w:sz w:val="20"/>
                <w:szCs w:val="20"/>
              </w:rPr>
            </w:pPr>
            <w:r w:rsidRPr="004E4B07">
              <w:rPr>
                <w:spacing w:val="-16"/>
                <w:sz w:val="20"/>
                <w:szCs w:val="20"/>
              </w:rPr>
              <w:t xml:space="preserve">4</w:t>
            </w:r>
            <w:r w:rsidRPr="00B918BF">
              <w:rPr>
                <w:spacing w:val="-16"/>
                <w:sz w:val="20"/>
                <w:szCs w:val="20"/>
              </w:rPr>
              <w:t xml:space="preserve">5</w:t>
            </w:r>
            <w:r w:rsidR="004E4B07">
              <w:rPr>
                <w:spacing w:val="-16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72B10864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0C9BCC8F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C3BFF58" w:rsidTr="0059475E" w:rsidR="00B918BF" w:rsidRPr="00B918BF">
        <w:trPr>
          <w:trHeight w:val="195"/>
        </w:trPr>
        <w:tc>
          <w:tcPr>
            <w:tcW w:type="pct" w:w="113"/>
            <w:vMerge/>
          </w:tcPr>
          <w:p w14:textId="77777777" w14:paraId="2569E684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6ABD1B42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73CBB3DA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68BF9C37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19D8EB16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1BF5D32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5B953237" w14:paraId="15671578" w:rsidRDefault="00443B23" w:rsidP="007D37D2" w:rsidR="00B918BF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60104108" w14:paraId="2EAF48F4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6BB99EE7" w14:paraId="158E8080" w:rsidRDefault="00B918BF" w:rsidP="00067EA7" w:rsidR="00B918BF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16E46965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53AC18B0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679B2684" w:rsidTr="00CC2AF5" w:rsidR="00B918BF" w:rsidRPr="00B918BF">
        <w:trPr>
          <w:trHeight w:val="251"/>
        </w:trPr>
        <w:tc>
          <w:tcPr>
            <w:tcW w:type="pct" w:w="113"/>
            <w:vMerge w:val="restart"/>
          </w:tcPr>
          <w:p w14:textId="77777777" w14:paraId="74BF798E" w:rsidRDefault="00B918BF" w:rsidP="00CF430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type="pct" w:w="603"/>
            <w:vMerge w:val="restart"/>
          </w:tcPr>
          <w:p w14:textId="77777777" w14:paraId="70A72B54" w:rsidRDefault="00B918BF" w:rsidP="00B918BF" w:rsid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</w:t>
            </w:r>
          </w:p>
          <w:p w14:textId="77777777" w14:paraId="58362156" w:rsidRDefault="00B918BF" w:rsidP="00B918B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ВШЭ-Пермь</w:t>
            </w:r>
          </w:p>
        </w:tc>
        <w:tc>
          <w:tcPr>
            <w:tcW w:type="pct" w:w="475"/>
            <w:vMerge w:val="restart"/>
          </w:tcPr>
          <w:p w14:textId="77777777" w14:paraId="2FA9C8C5" w:rsidRDefault="00B918BF" w:rsidP="00C674B2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pct" w:w="502"/>
            <w:vMerge w:val="restart"/>
          </w:tcPr>
          <w:p w14:textId="77777777" w14:paraId="1F87EFF5" w:rsidRDefault="00B918BF" w:rsidP="00067EA7" w:rsidR="00B918BF" w:rsidRPr="00B918BF">
            <w:pPr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Экономика</w:t>
            </w:r>
          </w:p>
        </w:tc>
        <w:tc>
          <w:tcPr>
            <w:tcW w:type="pct" w:w="274"/>
            <w:vMerge w:val="restart"/>
          </w:tcPr>
          <w:p w14:textId="77777777" w14:paraId="3D0D3AEF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3F9AADC1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высшее**</w:t>
            </w:r>
          </w:p>
        </w:tc>
        <w:tc>
          <w:tcPr>
            <w:tcW w:type="pct" w:w="593"/>
          </w:tcPr>
          <w:p w14:textId="27D61B61" w14:paraId="2C08912B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</w:t>
            </w:r>
          </w:p>
        </w:tc>
        <w:tc>
          <w:tcPr>
            <w:tcW w:type="pct" w:w="456"/>
          </w:tcPr>
          <w:p w14:textId="7D83E6EE" w14:paraId="5FB5E01B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40A9B09A" w14:paraId="5F636291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5E425A30" w14:paraId="02C95110" w:rsidRDefault="003F29D4" w:rsidP="00067EA7" w:rsidR="00B918BF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</w:tcPr>
          <w:p w14:textId="77777777" w14:paraId="00377403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6A6A361C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07AAC8A8" w:rsidRDefault="00B918BF" w:rsidP="00CF4307" w:rsid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</w:t>
            </w:r>
          </w:p>
          <w:p w14:textId="77777777" w14:paraId="3DE07B3F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дом 38,</w:t>
            </w:r>
          </w:p>
          <w:p w14:textId="77777777" w14:paraId="67E4EBC9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54367E4C" w:rsidRDefault="00B918BF" w:rsidP="00CF4307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49980240" w:rsidRDefault="00124DDF" w:rsidP="00CF430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9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635B436E" w:rsidTr="00CC2AF5" w:rsidR="00B918BF" w:rsidRPr="00B918BF">
        <w:trPr>
          <w:trHeight w:val="136"/>
        </w:trPr>
        <w:tc>
          <w:tcPr>
            <w:tcW w:type="pct" w:w="113"/>
            <w:vMerge/>
          </w:tcPr>
          <w:p w14:textId="77777777" w14:paraId="46218AEB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FDB219B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64A4EEAE" w:rsidRDefault="00B918BF" w:rsidP="00067EA7" w:rsidR="00B918BF" w:rsidRPr="00B918BF">
            <w:pPr>
              <w:ind w:right="-116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26656BF8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1BEBCC02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FFE2412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20C6D59" w14:paraId="13BA9AFC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20F83B96" w14:paraId="78D88438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1BEF9199" w14:paraId="25554DE8" w:rsidRDefault="00137B81" w:rsidP="00067EA7" w:rsidR="00B918BF" w:rsidRPr="0013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549A96F8" w:rsidRDefault="00B918BF" w:rsidP="00BD4B20" w:rsidR="00B918BF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499E9231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43AC6FFA" w:rsidTr="0059475E" w:rsidR="00127F0B" w:rsidRPr="00B918BF">
        <w:trPr>
          <w:trHeight w:val="584"/>
        </w:trPr>
        <w:tc>
          <w:tcPr>
            <w:tcW w:type="pct" w:w="113"/>
            <w:vMerge/>
          </w:tcPr>
          <w:p w14:textId="77777777" w14:paraId="3F36C6CD" w:rsidRDefault="00127F0B" w:rsidP="00127F0B" w:rsidR="00127F0B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33757945" w:rsidRDefault="00127F0B" w:rsidP="00127F0B" w:rsidR="00127F0B" w:rsidRPr="00B918BF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3CBA1AE4" w:rsidRDefault="00127F0B" w:rsidP="00127F0B" w:rsidR="00127F0B" w:rsidRPr="00B918BF">
            <w:pPr>
              <w:ind w:right="-116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4AA679F7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6FA1CA1A" w:rsidRDefault="00127F0B" w:rsidP="00127F0B" w:rsidR="00127F0B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2CD32B54" w:rsidRDefault="00127F0B" w:rsidP="00127F0B" w:rsidR="00127F0B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30593F1F" w14:paraId="3C31EDF0" w:rsidRDefault="00443B23" w:rsidP="007D37D2" w:rsidR="00127F0B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 </w:t>
            </w:r>
          </w:p>
        </w:tc>
        <w:tc>
          <w:tcPr>
            <w:tcW w:type="pct" w:w="456"/>
          </w:tcPr>
          <w:p w14:textId="45EB3D7D" w14:paraId="6281E168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63787CA8" w14:paraId="2BB14F17" w:rsidRDefault="00127F0B" w:rsidP="00127F0B" w:rsidR="00127F0B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CC2AF5">
              <w:rPr>
                <w:spacing w:val="-14"/>
                <w:sz w:val="20"/>
                <w:szCs w:val="20"/>
              </w:rPr>
              <w:t xml:space="preserve"> 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4C33E5F1" w:rsidRDefault="00127F0B" w:rsidP="00127F0B" w:rsidR="00127F0B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7E093E6A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3EE35C6" w:rsidTr="0059475E" w:rsidR="00B918BF" w:rsidRPr="00B918BF">
        <w:trPr>
          <w:trHeight w:val="50"/>
        </w:trPr>
        <w:tc>
          <w:tcPr>
            <w:tcW w:type="pct" w:w="113"/>
            <w:vMerge/>
          </w:tcPr>
          <w:p w14:textId="77777777" w14:paraId="05162156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3D0998AA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343282FB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10D7AD21" w:rsidRDefault="00B918BF" w:rsidP="00BD4B20" w:rsidR="00B918BF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3D198B94" w:rsidRDefault="00B918BF" w:rsidP="007F329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 w:val="restart"/>
          </w:tcPr>
          <w:p w14:textId="77777777" w14:paraId="180C7646" w:rsidRDefault="00B918BF" w:rsidP="00067EA7" w:rsidR="00B918BF" w:rsidRPr="00B918BF">
            <w:pPr>
              <w:ind w:right="-80" w:left="-113"/>
              <w:jc w:val="center"/>
              <w:rPr>
                <w:rStyle w:val="ad"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z w:val="20"/>
                <w:szCs w:val="20"/>
              </w:rPr>
              <w:t xml:space="preserve"> </w:t>
            </w:r>
            <w:r w:rsidRPr="00B918BF">
              <w:rPr>
                <w:rStyle w:val="ad"/>
                <w:sz w:val="20"/>
                <w:szCs w:val="20"/>
              </w:rPr>
              <w:footnoteReference w:id="3"/>
            </w:r>
          </w:p>
          <w:p w14:textId="77777777" w14:paraId="3122162D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*</w:t>
            </w:r>
            <w:r w:rsidRPr="00B918BF">
              <w:rPr>
                <w:spacing w:val="-14"/>
                <w:sz w:val="20"/>
                <w:szCs w:val="20"/>
              </w:rPr>
              <w:t xml:space="preserve">*</w:t>
            </w:r>
          </w:p>
        </w:tc>
        <w:tc>
          <w:tcPr>
            <w:tcW w:type="pct" w:w="593"/>
          </w:tcPr>
          <w:p w14:textId="129606B3" w14:paraId="03B97F6A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083F73A7" w14:paraId="7E59A86C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4108D7F0" w14:paraId="509F29CD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27B055D2" w14:paraId="05136CFA" w:rsidRDefault="003F29D4" w:rsidP="00067EA7" w:rsidR="00B918BF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  <w:vAlign w:val="center"/>
          </w:tcPr>
          <w:p w14:textId="77777777" w14:paraId="55485B95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3A34517" w:rsidTr="0059475E" w:rsidR="00B918BF" w:rsidRPr="00B918BF">
        <w:trPr>
          <w:trHeight w:val="216"/>
        </w:trPr>
        <w:tc>
          <w:tcPr>
            <w:tcW w:type="pct" w:w="113"/>
            <w:vMerge/>
          </w:tcPr>
          <w:p w14:textId="77777777" w14:paraId="7491D42E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1985CE17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3D40190E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5F0DF99D" w:rsidRDefault="00B918BF" w:rsidP="00BD4B20" w:rsidR="00B918BF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362DD979" w:rsidRDefault="00B918BF" w:rsidP="007F329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17FCBDD8" w:rsidRDefault="00B918BF" w:rsidP="00067EA7" w:rsidR="00B918BF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29DA02BB" w14:paraId="560BB480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2D8166DB" w14:paraId="1A1872B6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4281E8BB" w14:paraId="36F56C49" w:rsidRDefault="00137B81" w:rsidP="00067EA7" w:rsidR="00B918BF" w:rsidRPr="0013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004800E5" w:rsidRDefault="00B918BF" w:rsidP="00BD4B20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6556F288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832202B" w:rsidTr="0059475E" w:rsidR="00127F0B" w:rsidRPr="00B918BF">
        <w:trPr>
          <w:trHeight w:val="261"/>
        </w:trPr>
        <w:tc>
          <w:tcPr>
            <w:tcW w:type="pct" w:w="113"/>
          </w:tcPr>
          <w:p w14:textId="77777777" w14:paraId="399E6AFB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0D7B010B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42E3BF04" w:rsidRDefault="00127F0B" w:rsidP="00127F0B" w:rsidR="00127F0B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3623C2E3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14F84E6B" w:rsidRDefault="00127F0B" w:rsidP="00127F0B" w:rsidR="00127F0B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14E50B15" w:rsidRDefault="00127F0B" w:rsidP="00127F0B" w:rsidR="00127F0B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208BBDCC" w14:paraId="31E6DE8D" w:rsidRDefault="00443B23" w:rsidP="007D37D2" w:rsidR="00127F0B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6315C229" w14:paraId="00F48A5D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5E2D1981" w14:paraId="406CBBAC" w:rsidRDefault="00127F0B" w:rsidP="00127F0B" w:rsidR="00127F0B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CC2AF5">
              <w:rPr>
                <w:spacing w:val="-14"/>
                <w:sz w:val="20"/>
                <w:szCs w:val="20"/>
              </w:rPr>
              <w:t xml:space="preserve"> 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26687D92" w:rsidRDefault="00127F0B" w:rsidP="00127F0B" w:rsidR="00127F0B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1A5FEF1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F727C4A" w:rsidTr="0059475E" w:rsidR="00B918BF" w:rsidRPr="00B918BF">
        <w:trPr>
          <w:trHeight w:val="192"/>
        </w:trPr>
        <w:tc>
          <w:tcPr>
            <w:tcW w:type="pct" w:w="113"/>
            <w:vMerge w:val="restart"/>
          </w:tcPr>
          <w:p w14:textId="77777777" w14:paraId="21DF1DFC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</w:t>
            </w:r>
          </w:p>
        </w:tc>
        <w:tc>
          <w:tcPr>
            <w:tcW w:type="pct" w:w="603"/>
            <w:vMerge w:val="restart"/>
          </w:tcPr>
          <w:p w14:textId="77777777" w14:paraId="078E0E0A" w:rsidRDefault="00B918BF" w:rsidP="00067EA7" w:rsid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</w:t>
            </w:r>
          </w:p>
          <w:p w14:textId="77777777" w14:paraId="6FBD3FAA" w:rsidRDefault="00B918BF" w:rsidP="00B918B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</w:t>
            </w:r>
            <w:r>
              <w:rPr>
                <w:sz w:val="20"/>
                <w:szCs w:val="20"/>
              </w:rPr>
              <w:t xml:space="preserve"> </w:t>
            </w:r>
            <w:r w:rsidRPr="00B918BF">
              <w:rPr>
                <w:sz w:val="20"/>
                <w:szCs w:val="20"/>
              </w:rPr>
              <w:t xml:space="preserve">ВШЭ-Пермь</w:t>
            </w:r>
          </w:p>
        </w:tc>
        <w:tc>
          <w:tcPr>
            <w:tcW w:type="pct" w:w="475"/>
            <w:vMerge w:val="restart"/>
          </w:tcPr>
          <w:p w14:textId="77777777" w14:paraId="4A405923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pct" w:w="502"/>
            <w:vMerge w:val="restart"/>
            <w:tcBorders>
              <w:bottom w:space="0" w:sz="4" w:color="auto" w:val="single"/>
            </w:tcBorders>
          </w:tcPr>
          <w:p w14:textId="77777777" w14:paraId="21A881A3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Экономика</w:t>
            </w:r>
          </w:p>
        </w:tc>
        <w:tc>
          <w:tcPr>
            <w:tcW w:type="pct" w:w="274"/>
            <w:vMerge w:val="restart"/>
            <w:tcBorders>
              <w:bottom w:space="0" w:sz="4" w:color="auto" w:val="single"/>
            </w:tcBorders>
          </w:tcPr>
          <w:p w14:textId="77777777" w14:paraId="58820F99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  <w:tcBorders>
              <w:bottom w:space="0" w:sz="4" w:color="auto" w:val="single"/>
            </w:tcBorders>
          </w:tcPr>
          <w:p w14:textId="77777777" w14:paraId="109D4211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593"/>
            <w:tcBorders>
              <w:bottom w:space="0" w:sz="4" w:color="auto" w:val="single"/>
            </w:tcBorders>
          </w:tcPr>
          <w:p w14:textId="09F7256E" w14:paraId="7BFC45B6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  <w:tcBorders>
              <w:bottom w:space="0" w:sz="4" w:color="auto" w:val="single"/>
            </w:tcBorders>
          </w:tcPr>
          <w:p w14:textId="0A45FFF7" w14:paraId="180B5885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  <w:tcBorders>
              <w:bottom w:space="0" w:sz="4" w:color="auto" w:val="single"/>
            </w:tcBorders>
          </w:tcPr>
          <w:p w14:textId="360FBF44" w14:paraId="064FB478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  <w:tcBorders>
              <w:bottom w:space="0" w:sz="4" w:color="auto" w:val="single"/>
            </w:tcBorders>
          </w:tcPr>
          <w:p w14:textId="77777777" w14:paraId="3ACB2461" w:rsidRDefault="00137B81" w:rsidP="00067EA7" w:rsidR="00B918BF" w:rsidRPr="00137B81">
            <w:pPr>
              <w:ind w:right="-108"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21"/>
            <w:vMerge w:val="restart"/>
          </w:tcPr>
          <w:p w14:textId="77777777" w14:paraId="1E3F6D57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02525CC1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2CBD09CB" w:rsidRDefault="00B918BF" w:rsidP="00B918BF" w:rsid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</w:t>
            </w:r>
          </w:p>
          <w:p w14:textId="77777777" w14:paraId="6B2D74A2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дом 38,</w:t>
            </w:r>
          </w:p>
          <w:p w14:textId="77777777" w14:paraId="49E04B0F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3CAC60FB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3C11518E" w:rsidRDefault="00124DDF" w:rsidP="00B918B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10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203BC4EE" w:rsidTr="0059475E" w:rsidR="00B918BF" w:rsidRPr="00B918BF">
        <w:trPr>
          <w:trHeight w:val="300"/>
        </w:trPr>
        <w:tc>
          <w:tcPr>
            <w:tcW w:type="pct" w:w="113"/>
            <w:vMerge/>
          </w:tcPr>
          <w:p w14:textId="77777777" w14:paraId="66171C90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1FAFBFEB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34625AA9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tcBorders>
              <w:bottom w:space="0" w:sz="4" w:color="auto" w:val="single"/>
            </w:tcBorders>
          </w:tcPr>
          <w:p w14:textId="77777777" w14:paraId="3C3CD964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tcBorders>
              <w:bottom w:space="0" w:sz="4" w:color="auto" w:val="single"/>
            </w:tcBorders>
          </w:tcPr>
          <w:p w14:textId="77777777" w14:paraId="056C9C8F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tcBorders>
              <w:bottom w:space="0" w:sz="4" w:color="auto" w:val="single"/>
            </w:tcBorders>
          </w:tcPr>
          <w:p w14:textId="77777777" w14:paraId="32BEDB83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  <w:tcBorders>
              <w:bottom w:space="0" w:sz="4" w:color="auto" w:val="single"/>
            </w:tcBorders>
          </w:tcPr>
          <w:p w14:textId="54A9B84E" w14:paraId="5EF807F4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  <w:tcBorders>
              <w:bottom w:space="0" w:sz="4" w:color="auto" w:val="single"/>
            </w:tcBorders>
          </w:tcPr>
          <w:p w14:textId="007715EE" w14:paraId="6C5613E6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  <w:tcBorders>
              <w:bottom w:space="0" w:sz="4" w:color="auto" w:val="single"/>
            </w:tcBorders>
          </w:tcPr>
          <w:p w14:textId="5547938C" w14:paraId="3D464CDA" w:rsidRDefault="00137B81" w:rsidP="00067EA7" w:rsidR="00B918BF" w:rsidRPr="00137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tcBorders>
              <w:bottom w:space="0" w:sz="4" w:color="auto" w:val="single"/>
            </w:tcBorders>
          </w:tcPr>
          <w:p w14:textId="77777777" w14:paraId="4CFF090F" w:rsidRDefault="00B918BF" w:rsidP="00067EA7" w:rsidR="00B918BF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6F0B5153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CE60327" w:rsidTr="00CC2AF5" w:rsidR="00127F0B" w:rsidRPr="00B918BF">
        <w:trPr>
          <w:trHeight w:val="210"/>
        </w:trPr>
        <w:tc>
          <w:tcPr>
            <w:tcW w:type="pct" w:w="113"/>
            <w:vMerge/>
          </w:tcPr>
          <w:p w14:textId="77777777" w14:paraId="2FFEA7F8" w:rsidRDefault="00127F0B" w:rsidP="00067EA7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577E8FD6" w:rsidRDefault="00127F0B" w:rsidP="00067EA7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2D60EE2B" w:rsidRDefault="00127F0B" w:rsidP="00067EA7" w:rsidR="00127F0B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tcBorders>
              <w:bottom w:space="0" w:sz="4" w:color="auto" w:val="single"/>
            </w:tcBorders>
          </w:tcPr>
          <w:p w14:textId="77777777" w14:paraId="7A9DB0E6" w:rsidRDefault="00127F0B" w:rsidP="00067EA7" w:rsidR="00127F0B" w:rsidRPr="00B91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tcBorders>
              <w:bottom w:space="0" w:sz="4" w:color="auto" w:val="single"/>
            </w:tcBorders>
          </w:tcPr>
          <w:p w14:textId="77777777" w14:paraId="0E985A20" w:rsidRDefault="00127F0B" w:rsidP="00067EA7" w:rsidR="00127F0B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tcBorders>
              <w:bottom w:space="0" w:sz="4" w:color="auto" w:val="single"/>
            </w:tcBorders>
          </w:tcPr>
          <w:p w14:textId="77777777" w14:paraId="05C626C4" w:rsidRDefault="00127F0B" w:rsidP="00067EA7" w:rsidR="00127F0B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  <w:tcBorders>
              <w:bottom w:space="0" w:sz="4" w:color="auto" w:val="single"/>
            </w:tcBorders>
          </w:tcPr>
          <w:p w14:textId="69639306" w14:paraId="1DC9D5F7" w:rsidRDefault="00443B23" w:rsidP="007D37D2" w:rsidR="00127F0B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  <w:tcBorders>
              <w:bottom w:space="0" w:sz="4" w:color="auto" w:val="single"/>
            </w:tcBorders>
          </w:tcPr>
          <w:p w14:textId="62DB8145" w14:paraId="32B34521" w:rsidRDefault="00127F0B" w:rsidP="00973A99" w:rsidR="00127F0B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  <w:tcBorders>
              <w:bottom w:space="0" w:sz="4" w:color="auto" w:val="single"/>
            </w:tcBorders>
          </w:tcPr>
          <w:p w14:textId="4E549256" w14:paraId="226FC201" w:rsidRDefault="00CC2AF5" w:rsidP="00067EA7" w:rsidR="00127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tcBorders>
              <w:bottom w:space="0" w:sz="4" w:color="auto" w:val="single"/>
            </w:tcBorders>
          </w:tcPr>
          <w:p w14:textId="77777777" w14:paraId="347270FD" w:rsidRDefault="00127F0B" w:rsidP="00067EA7" w:rsidR="00127F0B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5655E79" w:rsidRDefault="00127F0B" w:rsidP="001039BA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7C25531" w:rsidTr="00CC2AF5" w:rsidR="00B918BF" w:rsidRPr="00B918BF">
        <w:trPr>
          <w:trHeight w:val="242"/>
        </w:trPr>
        <w:tc>
          <w:tcPr>
            <w:tcW w:type="pct" w:w="113"/>
            <w:vMerge/>
          </w:tcPr>
          <w:p w14:textId="77777777" w14:paraId="2F4B7837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7D4F9F08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7294F9ED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 w:val="restart"/>
          </w:tcPr>
          <w:p w14:textId="77777777" w14:paraId="5844FB66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Экономика</w:t>
            </w:r>
          </w:p>
        </w:tc>
        <w:tc>
          <w:tcPr>
            <w:tcW w:type="pct" w:w="274"/>
            <w:vMerge w:val="restart"/>
          </w:tcPr>
          <w:p w14:textId="77777777" w14:paraId="696D4D19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заочная</w:t>
            </w:r>
          </w:p>
        </w:tc>
        <w:tc>
          <w:tcPr>
            <w:tcW w:type="pct" w:w="568"/>
            <w:vMerge w:val="restart"/>
          </w:tcPr>
          <w:p w14:textId="77777777" w14:paraId="21339824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высшее**</w:t>
            </w:r>
          </w:p>
        </w:tc>
        <w:tc>
          <w:tcPr>
            <w:tcW w:type="pct" w:w="593"/>
          </w:tcPr>
          <w:p w14:textId="4A27FD3C" w14:paraId="536071AC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62851950" w14:paraId="35F5B019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988A28C" w14:paraId="2D71760A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57DFE174" w14:paraId="74CA37FE" w:rsidRDefault="003F29D4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  <w:vAlign w:val="center"/>
          </w:tcPr>
          <w:p w14:textId="77777777" w14:paraId="0CD30DBA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ADFC54B" w:rsidTr="00CC2AF5" w:rsidR="00B918BF" w:rsidRPr="00B918BF">
        <w:trPr>
          <w:trHeight w:val="132"/>
        </w:trPr>
        <w:tc>
          <w:tcPr>
            <w:tcW w:type="pct" w:w="113"/>
            <w:vMerge/>
          </w:tcPr>
          <w:p w14:textId="77777777" w14:paraId="154AEA42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760994F4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68A45092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02B3DBAB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48FECE71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72429C0B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4057A122" w14:paraId="00693E6C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627BB45E" w14:paraId="608C626A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0BD7FBBB" w14:paraId="04A86AA8" w:rsidRDefault="00CC2AF5" w:rsidP="00067EA7" w:rsidR="00B918BF" w:rsidRPr="004E4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4C107158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DD90D4B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CB56012" w:rsidTr="0059475E" w:rsidR="00127F0B" w:rsidRPr="00B918BF">
        <w:trPr>
          <w:trHeight w:val="341"/>
        </w:trPr>
        <w:tc>
          <w:tcPr>
            <w:tcW w:type="pct" w:w="113"/>
            <w:vMerge/>
          </w:tcPr>
          <w:p w14:textId="77777777" w14:paraId="75A0C049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32FD9C0B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46581EA6" w:rsidRDefault="00127F0B" w:rsidP="00127F0B" w:rsidR="00127F0B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3D9C992D" w:rsidRDefault="00127F0B" w:rsidP="00127F0B" w:rsidR="00127F0B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3BAD2924" w:rsidRDefault="00127F0B" w:rsidP="00127F0B" w:rsidR="00127F0B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7D102317" w:rsidRDefault="00127F0B" w:rsidP="00127F0B" w:rsidR="00127F0B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B2ACD98" w14:paraId="6F1F2177" w:rsidRDefault="00443B23" w:rsidP="007D37D2" w:rsidR="00127F0B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7D01F42E" w14:paraId="1853B2AA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3F652206" w14:paraId="5DF9F4E7" w:rsidRDefault="00127F0B" w:rsidP="00127F0B" w:rsidR="00127F0B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CC2AF5">
              <w:rPr>
                <w:spacing w:val="-14"/>
                <w:sz w:val="20"/>
                <w:szCs w:val="20"/>
              </w:rPr>
              <w:t xml:space="preserve"> 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59353741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6995A3AF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BD57BDC" w:rsidTr="00CC2AF5" w:rsidR="00B918BF" w:rsidRPr="00B918BF">
        <w:trPr>
          <w:trHeight w:val="185"/>
        </w:trPr>
        <w:tc>
          <w:tcPr>
            <w:tcW w:type="pct" w:w="113"/>
            <w:vMerge/>
          </w:tcPr>
          <w:p w14:textId="77777777" w14:paraId="307D1214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492B571E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1EB9E92D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 w:val="restart"/>
          </w:tcPr>
          <w:p w14:textId="77777777" w14:paraId="5D331D91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Экономика</w:t>
            </w:r>
          </w:p>
        </w:tc>
        <w:tc>
          <w:tcPr>
            <w:tcW w:type="pct" w:w="274"/>
            <w:vMerge w:val="restart"/>
          </w:tcPr>
          <w:p w14:textId="77777777" w14:paraId="0D0222B0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заочная</w:t>
            </w:r>
          </w:p>
        </w:tc>
        <w:tc>
          <w:tcPr>
            <w:tcW w:type="pct" w:w="568"/>
            <w:vMerge w:val="restart"/>
          </w:tcPr>
          <w:p w14:textId="77777777" w14:paraId="25F979B4" w:rsidRDefault="00B918BF" w:rsidP="00067EA7" w:rsidR="00B918BF" w:rsidRPr="00B918BF">
            <w:pPr>
              <w:ind w:right="-80" w:left="-113"/>
              <w:jc w:val="center"/>
              <w:rPr>
                <w:rStyle w:val="ad"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z w:val="20"/>
                <w:szCs w:val="20"/>
              </w:rPr>
              <w:t xml:space="preserve"> </w:t>
            </w:r>
            <w:r w:rsidRPr="00B918BF">
              <w:rPr>
                <w:rStyle w:val="ad"/>
                <w:sz w:val="20"/>
                <w:szCs w:val="20"/>
              </w:rPr>
              <w:footnoteReference w:id="4"/>
            </w:r>
          </w:p>
          <w:p w14:textId="77777777" w14:paraId="6EBEB7F8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*</w:t>
            </w:r>
            <w:r w:rsidRPr="00B918BF">
              <w:rPr>
                <w:spacing w:val="-14"/>
                <w:sz w:val="20"/>
                <w:szCs w:val="20"/>
              </w:rPr>
              <w:t xml:space="preserve">*</w:t>
            </w:r>
          </w:p>
        </w:tc>
        <w:tc>
          <w:tcPr>
            <w:tcW w:type="pct" w:w="593"/>
          </w:tcPr>
          <w:p w14:textId="61744002" w14:paraId="25A48D2C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1A1A355D" w14:paraId="34C89000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BB2E70E" w14:paraId="0D4920A0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3AEAFEBE" w14:paraId="49755EAF" w:rsidRDefault="003F29D4" w:rsidP="00067EA7" w:rsidR="00B918BF" w:rsidRPr="00B9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  <w:vAlign w:val="center"/>
          </w:tcPr>
          <w:p w14:textId="77777777" w14:paraId="36BE4122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4403941A" w:rsidTr="0059475E" w:rsidR="00B918BF" w:rsidRPr="00B918BF">
        <w:trPr>
          <w:trHeight w:val="278"/>
        </w:trPr>
        <w:tc>
          <w:tcPr>
            <w:tcW w:type="pct" w:w="113"/>
            <w:vMerge/>
          </w:tcPr>
          <w:p w14:textId="77777777" w14:paraId="07FD7DD8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22D16F8F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57B17B3E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4ED1DF80" w:rsidRDefault="00B918BF" w:rsidP="00637C9C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64781381" w:rsidRDefault="00B918BF" w:rsidP="00637C9C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6D912C2E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240424F8" w14:paraId="7558C543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40091E09" w14:paraId="6994928C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032E6E39" w14:paraId="03C704C4" w:rsidRDefault="00CC2AF5" w:rsidP="00067EA7" w:rsidR="00B918BF" w:rsidRPr="004E4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050E8901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9AAAEE0" w:rsidRDefault="00B918BF" w:rsidP="00B64284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E376835" w:rsidTr="0059475E" w:rsidR="00127F0B" w:rsidRPr="00B918BF">
        <w:trPr>
          <w:trHeight w:val="268"/>
        </w:trPr>
        <w:tc>
          <w:tcPr>
            <w:tcW w:type="pct" w:w="113"/>
            <w:vMerge/>
          </w:tcPr>
          <w:p w14:textId="77777777" w14:paraId="58558348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639A5931" w:rsidRDefault="00127F0B" w:rsidP="00127F0B" w:rsidR="00127F0B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335C8631" w:rsidRDefault="00127F0B" w:rsidP="00127F0B" w:rsidR="00127F0B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7F94D406" w:rsidRDefault="00127F0B" w:rsidP="00127F0B" w:rsidR="00127F0B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0B96DC4D" w:rsidRDefault="00127F0B" w:rsidP="00127F0B" w:rsidR="00127F0B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358E1BAA" w:rsidRDefault="00127F0B" w:rsidP="00127F0B" w:rsidR="00127F0B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43C86FB5" w14:paraId="27C80A3F" w:rsidRDefault="00443B23" w:rsidP="007D37D2" w:rsidR="00127F0B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7D37D2"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5E4C869B" w14:paraId="403DE349" w:rsidRDefault="00127F0B" w:rsidP="00127F0B" w:rsidR="00127F0B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4D3F3494" w14:paraId="21453D8A" w:rsidRDefault="00127F0B" w:rsidP="00127F0B" w:rsidR="00127F0B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CC2AF5">
              <w:rPr>
                <w:spacing w:val="-14"/>
                <w:sz w:val="20"/>
                <w:szCs w:val="20"/>
              </w:rPr>
              <w:t xml:space="preserve"> </w:t>
            </w:r>
            <w:r w:rsidR="004E4B07">
              <w:rPr>
                <w:spacing w:val="-14"/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78569EB0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E12B1B0" w:rsidRDefault="00127F0B" w:rsidP="00127F0B" w:rsidR="00127F0B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D7CC309" w:rsidTr="00CC2AF5" w:rsidR="00B918BF" w:rsidRPr="00B918BF">
        <w:trPr>
          <w:trHeight w:val="226"/>
        </w:trPr>
        <w:tc>
          <w:tcPr>
            <w:tcW w:type="pct" w:w="113"/>
            <w:vMerge w:val="restart"/>
          </w:tcPr>
          <w:p w14:textId="77777777" w14:paraId="1C89F4A3" w:rsidRDefault="00B918BF" w:rsidP="00067EA7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</w:t>
            </w:r>
          </w:p>
        </w:tc>
        <w:tc>
          <w:tcPr>
            <w:tcW w:type="pct" w:w="603"/>
            <w:vMerge w:val="restart"/>
          </w:tcPr>
          <w:p w14:textId="77777777" w14:paraId="737ADCBD" w:rsidRDefault="00B918BF" w:rsidP="00067EA7" w:rsid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</w:t>
            </w:r>
          </w:p>
          <w:p w14:textId="77777777" w14:paraId="4B734275" w:rsidRDefault="00B918BF" w:rsidP="00B918B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</w:t>
            </w:r>
            <w:r>
              <w:rPr>
                <w:sz w:val="20"/>
                <w:szCs w:val="20"/>
              </w:rPr>
              <w:t xml:space="preserve"> </w:t>
            </w:r>
            <w:r w:rsidRPr="00B918BF">
              <w:rPr>
                <w:sz w:val="20"/>
                <w:szCs w:val="20"/>
              </w:rPr>
              <w:t xml:space="preserve">ВШЭ-Пермь</w:t>
            </w:r>
          </w:p>
        </w:tc>
        <w:tc>
          <w:tcPr>
            <w:tcW w:type="pct" w:w="475"/>
            <w:vMerge w:val="restart"/>
          </w:tcPr>
          <w:p w14:textId="77777777" w14:paraId="1FC96FD4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38.03.02</w:t>
            </w:r>
          </w:p>
          <w:p w14:textId="77777777" w14:paraId="0DD3CC05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Менеджмент</w:t>
            </w:r>
          </w:p>
        </w:tc>
        <w:tc>
          <w:tcPr>
            <w:tcW w:type="pct" w:w="502"/>
            <w:vMerge w:val="restart"/>
          </w:tcPr>
          <w:p w14:textId="77777777" w14:paraId="1146918B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Менеджмент и бизнес –</w:t>
            </w:r>
            <w:proofErr w:type="spellStart"/>
            <w:r w:rsidRPr="00B918BF">
              <w:rPr>
                <w:sz w:val="20"/>
                <w:szCs w:val="20"/>
              </w:rPr>
              <w:t xml:space="preserve">администриро-вание</w:t>
            </w:r>
            <w:proofErr w:type="spellEnd"/>
          </w:p>
        </w:tc>
        <w:tc>
          <w:tcPr>
            <w:tcW w:type="pct" w:w="274"/>
            <w:vMerge w:val="restart"/>
          </w:tcPr>
          <w:p w14:textId="77777777" w14:paraId="5B4A3E09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4A3AD67B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высшее**</w:t>
            </w:r>
          </w:p>
        </w:tc>
        <w:tc>
          <w:tcPr>
            <w:tcW w:type="pct" w:w="593"/>
          </w:tcPr>
          <w:p w14:textId="2BBFD57B" w14:paraId="4E430626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77DE558E" w14:paraId="7C4FB4FF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34DE4405" w14:paraId="18DF88A2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129BD949" w14:paraId="52897B34" w:rsidRDefault="003F29D4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</w:tcPr>
          <w:p w14:textId="77777777" w14:paraId="7F48573F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15481888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09E1CAA3" w:rsidRDefault="00B918BF" w:rsidP="00B918BF" w:rsid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</w:t>
            </w:r>
          </w:p>
          <w:p w14:textId="77777777" w14:paraId="36278FA7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дом 38,</w:t>
            </w:r>
          </w:p>
          <w:p w14:textId="77777777" w14:paraId="26BEDB9A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02FB65EF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01824424" w:rsidRDefault="00124DDF" w:rsidP="00B918B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11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5B09B6D4" w:rsidTr="00CC2AF5" w:rsidR="00B918BF" w:rsidRPr="00B918BF">
        <w:trPr>
          <w:trHeight w:val="271"/>
        </w:trPr>
        <w:tc>
          <w:tcPr>
            <w:tcW w:type="pct" w:w="113"/>
            <w:vMerge/>
          </w:tcPr>
          <w:p w14:textId="77777777" w14:paraId="36533CAE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324BB528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1D71801F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264CEEC5" w:rsidRDefault="00B918BF" w:rsidP="00067EA7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7070B64F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2F0EDE20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65DAAE0A" w14:paraId="686C3AFA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294FAF8E" w14:paraId="1B1F825B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  <w:r w:rsidRPr="004E4B07">
              <w:rPr>
                <w:spacing w:val="-14"/>
                <w:sz w:val="20"/>
                <w:szCs w:val="20"/>
              </w:rPr>
              <w:t xml:space="preserve"> </w:t>
            </w:r>
          </w:p>
        </w:tc>
        <w:tc>
          <w:tcPr>
            <w:tcW w:type="pct" w:w="468"/>
          </w:tcPr>
          <w:p w14:textId="64F84DC1" w14:paraId="22D8A85D" w:rsidRDefault="00137B81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6CBFC050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341B6AD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3F12EC4" w:rsidTr="00CC2AF5" w:rsidR="00B918BF" w:rsidRPr="00B918BF">
        <w:trPr>
          <w:trHeight w:val="276"/>
        </w:trPr>
        <w:tc>
          <w:tcPr>
            <w:tcW w:type="pct" w:w="113"/>
            <w:vMerge/>
          </w:tcPr>
          <w:p w14:textId="77777777" w14:paraId="1EB7D4C2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D69E5FB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32A876F2" w:rsidRDefault="00B918BF" w:rsidP="00067EA7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03E7F490" w:rsidRDefault="00B918BF" w:rsidP="00067EA7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749DF933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6B6DFEE7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96D9703" w14:paraId="75D8DAFA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487953A1" w14:paraId="1B559ACA" w:rsidRDefault="00B918BF" w:rsidP="00067EA7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502598A" w14:paraId="3E1FF580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E4B07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6B19F93A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5E7B1C15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F9BB1D4" w:rsidTr="0059475E" w:rsidR="00B918BF" w:rsidRPr="00B918BF">
        <w:trPr>
          <w:trHeight w:val="218"/>
        </w:trPr>
        <w:tc>
          <w:tcPr>
            <w:tcW w:type="pct" w:w="113"/>
            <w:vMerge/>
          </w:tcPr>
          <w:p w14:textId="77777777" w14:paraId="469BE693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65E97948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48DE9DDE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1F5B17E8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04B0D2FC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 w:val="restart"/>
          </w:tcPr>
          <w:p w14:textId="77777777" w14:paraId="0E9ACDC4" w:rsidRDefault="00B918BF" w:rsidP="00067EA7" w:rsidR="00B918BF" w:rsidRPr="00B918BF">
            <w:pPr>
              <w:ind w:right="-80" w:left="-113"/>
              <w:jc w:val="center"/>
              <w:rPr>
                <w:rStyle w:val="ad"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z w:val="20"/>
                <w:szCs w:val="20"/>
              </w:rPr>
              <w:t xml:space="preserve"> </w:t>
            </w:r>
            <w:r w:rsidRPr="00B918BF">
              <w:rPr>
                <w:rStyle w:val="ad"/>
                <w:sz w:val="20"/>
                <w:szCs w:val="20"/>
              </w:rPr>
              <w:footnoteReference w:id="5"/>
            </w:r>
          </w:p>
          <w:p w14:textId="77777777" w14:paraId="63D47EDD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*</w:t>
            </w:r>
            <w:r w:rsidRPr="00B918BF">
              <w:rPr>
                <w:spacing w:val="-14"/>
                <w:sz w:val="20"/>
                <w:szCs w:val="20"/>
              </w:rPr>
              <w:t xml:space="preserve">*</w:t>
            </w:r>
          </w:p>
        </w:tc>
        <w:tc>
          <w:tcPr>
            <w:tcW w:type="pct" w:w="593"/>
          </w:tcPr>
          <w:p w14:textId="27442F79" w14:paraId="6A13D9FF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2D6491F8" w14:paraId="169EF331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6AE45353" w:rsidRDefault="00B918BF" w:rsidP="00067EA7" w:rsidR="00B918BF" w:rsidRPr="00B918BF">
            <w:pPr>
              <w:jc w:val="center"/>
              <w:rPr>
                <w:sz w:val="20"/>
                <w:szCs w:val="20"/>
                <w:lang w:val="en-US"/>
              </w:rPr>
            </w:pPr>
            <w:r w:rsidRPr="00B918BF">
              <w:rPr>
                <w:sz w:val="20"/>
                <w:szCs w:val="20"/>
                <w:lang w:val="en-US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3E1EF724" w14:paraId="545D7DA7" w:rsidRDefault="003F29D4" w:rsidP="00067EA7" w:rsidR="00B918BF" w:rsidRPr="003F29D4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  <w:vAlign w:val="center"/>
          </w:tcPr>
          <w:p w14:textId="77777777" w14:paraId="21AA5C17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258BA69" w:rsidTr="0059475E" w:rsidR="00B918BF" w:rsidRPr="00B918BF">
        <w:trPr>
          <w:trHeight w:val="149"/>
        </w:trPr>
        <w:tc>
          <w:tcPr>
            <w:tcW w:type="pct" w:w="113"/>
            <w:vMerge/>
          </w:tcPr>
          <w:p w14:textId="77777777" w14:paraId="3301D2D4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6801ED6C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2CFE4358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316A4B28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55D1FC3F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73C6D7FF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2548CFAC" w14:paraId="2E594D0C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1ECF1182" w14:paraId="32ED7F21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5C32F08D" w:rsidRDefault="00137B81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294329B7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0A418D1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9DC0F8D" w:rsidTr="0059475E" w:rsidR="00B918BF" w:rsidRPr="00B918BF">
        <w:trPr>
          <w:trHeight w:val="150"/>
        </w:trPr>
        <w:tc>
          <w:tcPr>
            <w:tcW w:type="pct" w:w="113"/>
            <w:vMerge/>
          </w:tcPr>
          <w:p w14:textId="77777777" w14:paraId="20F3EF44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492EC21F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21D9F582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41AC3253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0613798A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42A5F60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DDE0294" w14:paraId="5899C136" w:rsidRDefault="00443B23" w:rsidP="007D37D2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7D37D2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4E3E28E5" w14:paraId="1D961E91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231F745F" w:rsidRDefault="00B918BF" w:rsidP="00067EA7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08C0363C" w:rsidRDefault="00B918BF" w:rsidP="00067EA7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50ED477B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957C171" w:rsidTr="0059475E" w:rsidR="00B918BF" w:rsidRPr="00B918BF">
        <w:trPr>
          <w:trHeight w:val="207"/>
        </w:trPr>
        <w:tc>
          <w:tcPr>
            <w:tcW w:type="pct" w:w="113"/>
            <w:vMerge/>
          </w:tcPr>
          <w:p w14:textId="77777777" w14:paraId="4A4D7435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186FE2E2" w:rsidRDefault="00B918BF" w:rsidP="00067EA7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175FB279" w:rsidRDefault="00B918BF" w:rsidP="00067EA7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4D4E928A" w:rsidRDefault="00B918BF" w:rsidP="00067EA7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5A589604" w:rsidRDefault="00B918BF" w:rsidP="00067EA7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 w:val="restart"/>
          </w:tcPr>
          <w:p w14:textId="77777777" w14:paraId="13800826" w:rsidRDefault="00B918BF" w:rsidP="00067EA7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593"/>
          </w:tcPr>
          <w:p w14:textId="261CE3A8" w14:paraId="31C5547A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231813A0" w14:paraId="7A468869" w:rsidRDefault="00B918BF" w:rsidP="00067EA7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7EEC17E8" w:rsidRDefault="00B918BF" w:rsidP="00067EA7" w:rsidR="00B918BF" w:rsidRPr="00B918BF">
            <w:pPr>
              <w:jc w:val="center"/>
              <w:rPr>
                <w:sz w:val="20"/>
                <w:szCs w:val="20"/>
                <w:lang w:val="en-US"/>
              </w:rPr>
            </w:pPr>
            <w:r w:rsidRPr="00B918BF">
              <w:rPr>
                <w:sz w:val="20"/>
                <w:szCs w:val="20"/>
                <w:lang w:val="en-US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5F93B2B9" w14:paraId="425E118C" w:rsidRDefault="003F29D4" w:rsidP="00067EA7" w:rsidR="00B918BF" w:rsidRPr="00137B81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21"/>
            <w:vMerge/>
            <w:vAlign w:val="center"/>
          </w:tcPr>
          <w:p w14:textId="77777777" w14:paraId="2DD401DA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6621E357" w:rsidTr="0059475E" w:rsidR="00B918BF" w:rsidRPr="00B918BF">
        <w:trPr>
          <w:trHeight w:val="138"/>
        </w:trPr>
        <w:tc>
          <w:tcPr>
            <w:tcW w:type="pct" w:w="113"/>
            <w:vMerge/>
          </w:tcPr>
          <w:p w14:textId="77777777" w14:paraId="76A4DD32" w:rsidRDefault="00B918BF" w:rsidP="001039BA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2DC6BC81" w:rsidRDefault="00B918BF" w:rsidP="001039BA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3C3A65B9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275D4147" w:rsidRDefault="00B918BF" w:rsidP="00637C9C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3F9DF6D1" w:rsidRDefault="00B918BF" w:rsidP="00637C9C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2A128858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39FECAC" w14:paraId="24055856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0CA8B12A" w14:paraId="7C1A8FD7" w:rsidRDefault="00B918BF" w:rsidP="00DF6B1F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220D1894" w:rsidRDefault="00137B81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6B74A7C6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7555581A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437FA3A5" w:rsidTr="0059475E" w:rsidR="00B918BF" w:rsidRPr="00B918BF">
        <w:trPr>
          <w:trHeight w:val="184"/>
        </w:trPr>
        <w:tc>
          <w:tcPr>
            <w:tcW w:type="pct" w:w="113"/>
            <w:vMerge/>
          </w:tcPr>
          <w:p w14:textId="77777777" w14:paraId="3D1B7139" w:rsidRDefault="00B918BF" w:rsidP="001039BA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60D371C5" w:rsidRDefault="00B918BF" w:rsidP="001039BA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2AC07925" w:rsidRDefault="00B918BF" w:rsidP="00637C9C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34F44D78" w:rsidRDefault="00B918BF" w:rsidP="00637C9C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1B4CC3F2" w:rsidRDefault="00B918BF" w:rsidP="00637C9C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6B05DC19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3D56581B" w14:paraId="5AD9AC55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3661432E" w14:paraId="6BB51F74" w:rsidRDefault="00B918BF" w:rsidP="00DF6B1F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1E849888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5FDC68C1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5AB9BAB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3A235FD" w:rsidTr="00CC2AF5" w:rsidR="00B918BF" w:rsidRPr="00B918BF">
        <w:trPr>
          <w:trHeight w:val="244"/>
        </w:trPr>
        <w:tc>
          <w:tcPr>
            <w:tcW w:type="pct" w:w="113"/>
            <w:vMerge/>
          </w:tcPr>
          <w:p w14:textId="77777777" w14:paraId="12B5D772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6516F678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 w:val="restart"/>
          </w:tcPr>
          <w:p w14:textId="77777777" w14:paraId="3CFA536D" w:rsidRDefault="00B918BF" w:rsidP="00DF6B1F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38.03.02</w:t>
            </w:r>
          </w:p>
          <w:p w14:textId="77777777" w14:paraId="6A5F63C6" w:rsidRDefault="00B918BF" w:rsidP="00DF6B1F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Менеджмент</w:t>
            </w:r>
          </w:p>
        </w:tc>
        <w:tc>
          <w:tcPr>
            <w:tcW w:type="pct" w:w="502"/>
            <w:vMerge w:val="restart"/>
          </w:tcPr>
          <w:p w14:textId="77777777" w14:paraId="68838156" w:rsidRDefault="00B918BF" w:rsidP="00DF6B1F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Менеджмент и бизнес –</w:t>
            </w:r>
            <w:proofErr w:type="spellStart"/>
            <w:r w:rsidRPr="00B918BF">
              <w:rPr>
                <w:sz w:val="20"/>
                <w:szCs w:val="20"/>
              </w:rPr>
              <w:t xml:space="preserve">администриро-вание</w:t>
            </w:r>
            <w:proofErr w:type="spellEnd"/>
          </w:p>
        </w:tc>
        <w:tc>
          <w:tcPr>
            <w:tcW w:type="pct" w:w="274"/>
            <w:vMerge w:val="restart"/>
          </w:tcPr>
          <w:p w14:textId="77777777" w14:paraId="1805BB5A" w:rsidRDefault="00B918BF" w:rsidP="00DF6B1F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заочная</w:t>
            </w:r>
          </w:p>
        </w:tc>
        <w:tc>
          <w:tcPr>
            <w:tcW w:type="pct" w:w="568"/>
            <w:vMerge w:val="restart"/>
          </w:tcPr>
          <w:p w14:textId="77777777" w14:paraId="2EF12FE2" w:rsidRDefault="00B918BF" w:rsidP="00DF6B1F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высшее**</w:t>
            </w:r>
          </w:p>
        </w:tc>
        <w:tc>
          <w:tcPr>
            <w:tcW w:type="pct" w:w="593"/>
          </w:tcPr>
          <w:p w14:textId="78DD9CBD" w14:paraId="75C6AFD0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4D2A115D" w14:paraId="6253C009" w:rsidRDefault="00B918BF" w:rsidP="00DF6B1F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41FB14AD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627E9436" w14:paraId="585510E8" w:rsidRDefault="003F29D4" w:rsidP="00DF6B1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  <w:vAlign w:val="center"/>
          </w:tcPr>
          <w:p w14:textId="77777777" w14:paraId="527668E0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1AA76E5" w:rsidTr="0059475E" w:rsidR="00B918BF" w:rsidRPr="00B918BF">
        <w:trPr>
          <w:trHeight w:val="368"/>
        </w:trPr>
        <w:tc>
          <w:tcPr>
            <w:tcW w:type="pct" w:w="113"/>
            <w:vMerge/>
          </w:tcPr>
          <w:p w14:textId="77777777" w14:paraId="20FDF1DF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4934AC03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04B7CB2E" w:rsidRDefault="00B918BF" w:rsidP="004C24DC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19FA6041" w:rsidRDefault="00B918BF" w:rsidP="004C24DC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354B6E76" w:rsidRDefault="00B918BF" w:rsidP="006568BE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29D97E55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EF0D1EC" w14:paraId="17D05813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3894D617" w14:paraId="2ECF9889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6D1B8C1E" w:rsidRDefault="00B918BF" w:rsidP="00137B81" w:rsidR="00B918BF" w:rsidRPr="00137B81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</w:t>
            </w:r>
            <w:r w:rsidR="00137B81">
              <w:rPr>
                <w:sz w:val="20"/>
                <w:szCs w:val="20"/>
              </w:rPr>
              <w:t xml:space="preserve">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54DB5E9F" w:rsidRDefault="00B918BF" w:rsidP="00DF6B1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7EC9E02F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4FD727D" w:rsidTr="0059475E" w:rsidR="00B918BF" w:rsidRPr="00B918BF">
        <w:trPr>
          <w:trHeight w:val="380"/>
        </w:trPr>
        <w:tc>
          <w:tcPr>
            <w:tcW w:type="pct" w:w="113"/>
            <w:vMerge/>
          </w:tcPr>
          <w:p w14:textId="77777777" w14:paraId="239FE092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47770F6A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3D972F33" w:rsidRDefault="00B918BF" w:rsidP="004C24DC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6BFA7B43" w:rsidRDefault="00B918BF" w:rsidP="004C24DC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03579AFA" w:rsidRDefault="00B918BF" w:rsidP="006568BE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52E11002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68D2E469" w14:paraId="1F2FF67E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4E7577A4" w14:paraId="0E100A7B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186EC7D5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6CF5043A" w:rsidRDefault="00B918BF" w:rsidP="00DF6B1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0EB01AB6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1B5B7CD" w:rsidTr="0059475E" w:rsidR="00B918BF" w:rsidRPr="00B918BF">
        <w:trPr>
          <w:trHeight w:val="103"/>
        </w:trPr>
        <w:tc>
          <w:tcPr>
            <w:tcW w:type="pct" w:w="113"/>
            <w:vMerge w:val="restart"/>
          </w:tcPr>
          <w:p w14:textId="77777777" w14:paraId="5A1DEBFE" w:rsidRDefault="00B918BF" w:rsidP="00DF6B1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</w:t>
            </w:r>
          </w:p>
        </w:tc>
        <w:tc>
          <w:tcPr>
            <w:tcW w:type="pct" w:w="603"/>
            <w:vMerge w:val="restart"/>
          </w:tcPr>
          <w:p w14:textId="77777777" w14:paraId="48F34D29" w:rsidRDefault="00B918BF" w:rsidP="00DF6B1F" w:rsidR="00B918BF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НИУ</w:t>
            </w:r>
          </w:p>
          <w:p w14:textId="77777777" w14:paraId="38E3E839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ВШЭ-Пермь</w:t>
            </w:r>
          </w:p>
        </w:tc>
        <w:tc>
          <w:tcPr>
            <w:tcW w:type="pct" w:w="475"/>
            <w:vMerge w:val="restart"/>
          </w:tcPr>
          <w:p w14:textId="77777777" w14:paraId="1A50B3BE" w:rsidRDefault="00B918BF" w:rsidP="00DF6B1F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38.03.02</w:t>
            </w:r>
          </w:p>
          <w:p w14:textId="77777777" w14:paraId="250C3C1E" w:rsidRDefault="00B918BF" w:rsidP="00DF6B1F" w:rsidR="00B918BF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Менеджмент</w:t>
            </w:r>
          </w:p>
        </w:tc>
        <w:tc>
          <w:tcPr>
            <w:tcW w:type="pct" w:w="502"/>
            <w:vMerge w:val="restart"/>
          </w:tcPr>
          <w:p w14:textId="77777777" w14:paraId="616B184C" w:rsidRDefault="00B918BF" w:rsidP="00DF6B1F" w:rsidR="00B918BF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Менеджмент и бизнес –</w:t>
            </w:r>
            <w:proofErr w:type="spellStart"/>
            <w:r w:rsidRPr="00B918BF">
              <w:rPr>
                <w:sz w:val="20"/>
                <w:szCs w:val="20"/>
              </w:rPr>
              <w:t xml:space="preserve">администриро-вание</w:t>
            </w:r>
            <w:proofErr w:type="spellEnd"/>
          </w:p>
        </w:tc>
        <w:tc>
          <w:tcPr>
            <w:tcW w:type="pct" w:w="274"/>
            <w:vMerge w:val="restart"/>
          </w:tcPr>
          <w:p w14:textId="77777777" w14:paraId="64900DCC" w:rsidRDefault="00B918BF" w:rsidP="00DF6B1F" w:rsidR="00B918BF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заочная</w:t>
            </w:r>
          </w:p>
        </w:tc>
        <w:tc>
          <w:tcPr>
            <w:tcW w:type="pct" w:w="568"/>
            <w:vMerge w:val="restart"/>
          </w:tcPr>
          <w:p w14:textId="77777777" w14:paraId="056E446C" w:rsidRDefault="00B918BF" w:rsidP="00DF6B1F" w:rsidR="00B918BF" w:rsidRPr="00B918BF">
            <w:pPr>
              <w:ind w:right="-80" w:left="-113"/>
              <w:jc w:val="center"/>
              <w:rPr>
                <w:rStyle w:val="ad"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z w:val="20"/>
                <w:szCs w:val="20"/>
              </w:rPr>
              <w:t xml:space="preserve"> </w:t>
            </w:r>
            <w:r w:rsidRPr="00B918BF">
              <w:rPr>
                <w:rStyle w:val="ad"/>
                <w:sz w:val="20"/>
                <w:szCs w:val="20"/>
              </w:rPr>
              <w:footnoteReference w:id="6"/>
            </w:r>
          </w:p>
          <w:p w14:textId="77777777" w14:paraId="724399A1" w:rsidRDefault="00B918BF" w:rsidP="00DF6B1F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  <w:lang w:val="en-US"/>
              </w:rPr>
              <w:t xml:space="preserve">*</w:t>
            </w:r>
            <w:r w:rsidRPr="00B918BF">
              <w:rPr>
                <w:spacing w:val="-14"/>
                <w:sz w:val="20"/>
                <w:szCs w:val="20"/>
              </w:rPr>
              <w:t xml:space="preserve">*</w:t>
            </w:r>
          </w:p>
        </w:tc>
        <w:tc>
          <w:tcPr>
            <w:tcW w:type="pct" w:w="593"/>
          </w:tcPr>
          <w:p w14:textId="721D3705" w14:paraId="2669B0BF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6D22AB57" w14:paraId="3FAE6195" w:rsidRDefault="00B918BF" w:rsidP="00DF6B1F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1FE274F0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5DBBB666" w14:paraId="4DACCC91" w:rsidRDefault="003F29D4" w:rsidP="00DF6B1F" w:rsidR="00B918BF" w:rsidRPr="004E4B07">
            <w:pPr>
              <w:ind w:right="-108"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</w:tcPr>
          <w:p w14:textId="77777777" w14:paraId="7930A50C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5A38BD69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4DC74F51" w:rsidRDefault="00B918BF" w:rsidP="00B918BF" w:rsid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</w:t>
            </w:r>
          </w:p>
          <w:p w14:textId="77777777" w14:paraId="723ABF06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дом 38,</w:t>
            </w:r>
          </w:p>
          <w:p w14:textId="77777777" w14:paraId="52BF38E6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0CF6A2CE" w:rsidRDefault="00B918BF" w:rsidP="00B918B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6CD064BE" w:rsidRDefault="00124DDF" w:rsidP="00B918BF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12" w:history="true">
              <w:r w:rsidR="00B918BF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B918BF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B918BF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34A4E19B" w:rsidTr="0059475E" w:rsidR="00B918BF" w:rsidRPr="00B918BF">
        <w:trPr>
          <w:trHeight w:val="126"/>
        </w:trPr>
        <w:tc>
          <w:tcPr>
            <w:tcW w:type="pct" w:w="113"/>
            <w:vMerge/>
          </w:tcPr>
          <w:p w14:textId="77777777" w14:paraId="0358E0CF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03B5148F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54E25DA2" w:rsidRDefault="00B918BF" w:rsidP="00DF6B1F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0B2EE5B9" w:rsidRDefault="00B918BF" w:rsidP="00DF6B1F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212FA3D4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BACC9A4" w:rsidRDefault="00B918BF" w:rsidP="00DF6B1F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0478DB63" w14:paraId="6EC0794F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6374299F" w14:paraId="68FAB8A5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758A6FF9" w:rsidRDefault="00137B81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5AF6A216" w:rsidRDefault="00B918BF" w:rsidP="00DF6B1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42B4FEEF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166D24D" w:rsidTr="0059475E" w:rsidR="00B918BF" w:rsidRPr="00B918BF">
        <w:trPr>
          <w:trHeight w:val="232"/>
        </w:trPr>
        <w:tc>
          <w:tcPr>
            <w:tcW w:type="pct" w:w="113"/>
            <w:vMerge/>
          </w:tcPr>
          <w:p w14:textId="77777777" w14:paraId="346FB56D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3C8FE054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769DC629" w:rsidRDefault="00B918BF" w:rsidP="00DF6B1F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1DC81652" w:rsidRDefault="00B918BF" w:rsidP="00DF6B1F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200D1258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085898B" w:rsidRDefault="00B918BF" w:rsidP="00DF6B1F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65D49F12" w14:paraId="0DFA6F98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6158F523" w14:paraId="5B97C261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6808EADD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39270224" w:rsidRDefault="00B918BF" w:rsidP="00DF6B1F" w:rsidR="00B918BF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88A0176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428C0D7C" w:rsidTr="0059475E" w:rsidR="00B918BF" w:rsidRPr="00B918BF">
        <w:trPr>
          <w:trHeight w:val="126"/>
        </w:trPr>
        <w:tc>
          <w:tcPr>
            <w:tcW w:type="pct" w:w="113"/>
            <w:vMerge/>
          </w:tcPr>
          <w:p w14:textId="77777777" w14:paraId="709EA3EB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</w:tcPr>
          <w:p w14:textId="77777777" w14:paraId="1103674F" w:rsidRDefault="00B918BF" w:rsidP="00DF6B1F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4A9EFBC5" w:rsidRDefault="00B918BF" w:rsidP="00DF6B1F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502D85A3" w:rsidRDefault="00B918BF" w:rsidP="00DF6B1F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7D6CAC95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 w:val="restart"/>
          </w:tcPr>
          <w:p w14:textId="77777777" w14:paraId="4D25BF52" w:rsidRDefault="00B918BF" w:rsidP="00DF6B1F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593"/>
          </w:tcPr>
          <w:p w14:textId="4C47BA4F" w14:paraId="3C299BE9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6"/>
          </w:tcPr>
          <w:p w14:textId="094180FC" w14:paraId="234EFB6F" w:rsidRDefault="00B918BF" w:rsidP="00DF6B1F" w:rsidR="00B918BF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2810973C" w:rsidRDefault="00B918BF" w:rsidP="00DF6B1F" w:rsidR="00B918BF" w:rsidRPr="00B918BF">
            <w:pPr>
              <w:jc w:val="center"/>
              <w:rPr>
                <w:sz w:val="20"/>
                <w:szCs w:val="20"/>
                <w:lang w:val="en-US"/>
              </w:rPr>
            </w:pPr>
            <w:r w:rsidRPr="00B918BF">
              <w:rPr>
                <w:sz w:val="20"/>
                <w:szCs w:val="20"/>
                <w:lang w:val="en-US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77777777" w14:paraId="1F869E55" w:rsidRDefault="00137B81" w:rsidP="00DF6B1F" w:rsidR="00B918BF" w:rsidRPr="00137B81">
            <w:pPr>
              <w:ind w:right="-108"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21"/>
            <w:vMerge/>
            <w:vAlign w:val="center"/>
          </w:tcPr>
          <w:p w14:textId="77777777" w14:paraId="0A74EBF0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E782B1C" w:rsidTr="0059475E" w:rsidR="00B918BF" w:rsidRPr="00B918BF">
        <w:trPr>
          <w:trHeight w:val="126"/>
        </w:trPr>
        <w:tc>
          <w:tcPr>
            <w:tcW w:type="pct" w:w="113"/>
            <w:vMerge/>
          </w:tcPr>
          <w:p w14:textId="77777777" w14:paraId="11EE29D6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78C7BDC5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21C83644" w:rsidRDefault="00B918BF" w:rsidP="004C24DC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18D68062" w:rsidRDefault="00B918BF" w:rsidP="004C24DC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7807F37C" w:rsidRDefault="00B918BF" w:rsidP="006568BE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6414CB9D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53AAAF09" w14:paraId="0CD431B6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6"/>
          </w:tcPr>
          <w:p w14:textId="4146DADA" w14:paraId="4383C744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318065BA" w:rsidRDefault="00137B81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25CB6B3C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07DDAE66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1C59B33" w:rsidTr="0059475E" w:rsidR="00B918BF" w:rsidRPr="00B918BF">
        <w:trPr>
          <w:trHeight w:val="249"/>
        </w:trPr>
        <w:tc>
          <w:tcPr>
            <w:tcW w:type="pct" w:w="113"/>
            <w:vMerge/>
          </w:tcPr>
          <w:p w14:textId="77777777" w14:paraId="431AC9E2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75BFAE7A" w:rsidRDefault="00B918BF" w:rsidP="00ED5D34" w:rsidR="00B918BF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  <w:vAlign w:val="center"/>
          </w:tcPr>
          <w:p w14:textId="77777777" w14:paraId="5595742E" w:rsidRDefault="00B918BF" w:rsidP="004C24DC" w:rsidR="00B918BF" w:rsidRPr="00B918BF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2"/>
            <w:vMerge/>
            <w:vAlign w:val="center"/>
          </w:tcPr>
          <w:p w14:textId="77777777" w14:paraId="6196FE46" w:rsidRDefault="00B918BF" w:rsidP="004C24DC" w:rsidR="00B918BF" w:rsidRPr="00B918BF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74"/>
            <w:vMerge/>
            <w:vAlign w:val="center"/>
          </w:tcPr>
          <w:p w14:textId="77777777" w14:paraId="78A59D0A" w:rsidRDefault="00B918BF" w:rsidP="006568BE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  <w:vAlign w:val="center"/>
          </w:tcPr>
          <w:p w14:textId="77777777" w14:paraId="04869221" w:rsidRDefault="00B918BF" w:rsidP="00637C9C" w:rsidR="00B918BF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76C34934" w14:paraId="39A0BB74" w:rsidRDefault="00443B23" w:rsidP="003F29D4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04B411C5" w14:paraId="66442535" w:rsidRDefault="00B918BF" w:rsidP="00DF6B1F" w:rsidR="00B918BF" w:rsidRPr="00B918BF">
            <w:pPr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5F545AD0" w:rsidRDefault="00B918BF" w:rsidP="00DF6B1F" w:rsidR="00B918BF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422CC15E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4A030AE4" w:rsidRDefault="00B918BF" w:rsidP="001039BA" w:rsidR="00B918BF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9B5CB61" w:rsidTr="0059475E" w:rsidR="00131D57" w:rsidRPr="00B918BF">
        <w:trPr>
          <w:trHeight w:val="173"/>
        </w:trPr>
        <w:tc>
          <w:tcPr>
            <w:tcW w:type="pct" w:w="113"/>
            <w:vMerge/>
          </w:tcPr>
          <w:p w14:textId="77777777" w14:paraId="44DFF394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5E905EF0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 w:val="restart"/>
          </w:tcPr>
          <w:p w14:textId="77777777" w14:paraId="639705C9" w:rsidRDefault="00131D57" w:rsidP="00131D57" w:rsidR="00131D57" w:rsidRPr="00B918BF">
            <w:pPr>
              <w:ind w:right="-53" w:left="-90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40.03.01</w:t>
            </w:r>
          </w:p>
          <w:p w14:textId="77777777" w14:paraId="33C5DFBD" w:rsidRDefault="00131D57" w:rsidP="00131D57" w:rsidR="00131D57" w:rsidRPr="00B918BF">
            <w:pPr>
              <w:ind w:right="-142" w:left="-90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pct" w:w="502"/>
            <w:vMerge w:val="restart"/>
          </w:tcPr>
          <w:p w14:textId="77777777" w14:paraId="492528D5" w:rsidRDefault="00131D57" w:rsidP="00131D57" w:rsidR="00131D57" w:rsidRPr="00B918BF">
            <w:pPr>
              <w:ind w:right="-130" w:left="-171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pct" w:w="274"/>
            <w:vMerge w:val="restart"/>
          </w:tcPr>
          <w:p w14:textId="77777777" w14:paraId="319C3EAF" w:rsidRDefault="00131D57" w:rsidP="00131D57" w:rsidR="00131D57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521D881B" w:rsidRDefault="00131D57" w:rsidP="00131D57" w:rsidR="00131D57" w:rsidRPr="00B918BF">
            <w:pPr>
              <w:ind w:right="-80" w:left="-113"/>
              <w:jc w:val="center"/>
              <w:rPr>
                <w:sz w:val="20"/>
                <w:szCs w:val="20"/>
                <w:lang w:val="en-US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высшее***</w:t>
            </w:r>
          </w:p>
        </w:tc>
        <w:tc>
          <w:tcPr>
            <w:tcW w:type="pct" w:w="593"/>
          </w:tcPr>
          <w:p w14:textId="5162E74C" w14:paraId="51FB470E" w:rsidRDefault="00443B23" w:rsidP="003F29D4" w:rsidR="00131D57" w:rsidRPr="00B918BF">
            <w:pPr>
              <w:ind w:right="-106" w:left="-109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type="pct" w:w="456"/>
          </w:tcPr>
          <w:p w14:textId="18EF072C" w14:paraId="2FE1B65C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011DABD6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07CEC4E2" w14:paraId="6A55DDFF" w:rsidRDefault="003F29D4" w:rsidP="00131D57" w:rsidR="00131D57" w:rsidRPr="00B9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/>
          </w:tcPr>
          <w:p w14:textId="77777777" w14:paraId="7B3274BF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6F6786A6" w:rsidTr="0059475E" w:rsidR="00131D57" w:rsidRPr="00B918BF">
        <w:trPr>
          <w:trHeight w:val="220"/>
        </w:trPr>
        <w:tc>
          <w:tcPr>
            <w:tcW w:type="pct" w:w="113"/>
            <w:vMerge/>
          </w:tcPr>
          <w:p w14:textId="77777777" w14:paraId="2E483C27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24387DEF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26440488" w:rsidRDefault="00131D57" w:rsidP="00131D57" w:rsidR="00131D57" w:rsidRPr="00B918BF">
            <w:pPr>
              <w:ind w:right="-53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1A6E8C8E" w:rsidRDefault="00131D57" w:rsidP="00131D57" w:rsidR="00131D57" w:rsidRPr="00B918BF">
            <w:pPr>
              <w:ind w:right="-130" w:left="-171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1E12F170" w:rsidRDefault="00131D57" w:rsidP="00131D57" w:rsidR="00131D57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57C524F6" w:rsidRDefault="00131D57" w:rsidP="00131D57" w:rsidR="00131D57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3813B815" w14:paraId="4127D1F3" w:rsidRDefault="00443B23" w:rsidP="003F29D4" w:rsidR="00131D57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история</w:t>
            </w:r>
          </w:p>
        </w:tc>
        <w:tc>
          <w:tcPr>
            <w:tcW w:type="pct" w:w="456"/>
          </w:tcPr>
          <w:p w14:textId="2D65EC58" w14:paraId="2FAE364A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496574A6" w:rsidRDefault="00131D57" w:rsidP="00131D57" w:rsidR="00131D57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5438CDE2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</w:tcPr>
          <w:p w14:textId="77777777" w14:paraId="223F3F2E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47F160E4" w:rsidTr="0059475E" w:rsidR="00131D57" w:rsidRPr="00B918BF">
        <w:trPr>
          <w:trHeight w:val="252"/>
        </w:trPr>
        <w:tc>
          <w:tcPr>
            <w:tcW w:type="pct" w:w="113"/>
            <w:vMerge/>
          </w:tcPr>
          <w:p w14:textId="77777777" w14:paraId="71A57E52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74EBFEE8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1C9EF282" w:rsidRDefault="00131D57" w:rsidP="00131D57" w:rsidR="00131D57" w:rsidRPr="00B918BF">
            <w:pPr>
              <w:ind w:right="-53" w:left="-90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18CA322E" w:rsidRDefault="00131D57" w:rsidP="00131D57" w:rsidR="00131D57" w:rsidRPr="00B918BF">
            <w:pPr>
              <w:ind w:right="-130" w:left="-171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1FF3D718" w:rsidRDefault="00131D57" w:rsidP="00131D57" w:rsidR="00131D57" w:rsidRPr="00B918BF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688F7906" w:rsidRDefault="00131D57" w:rsidP="00131D57" w:rsidR="00131D57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593"/>
          </w:tcPr>
          <w:p w14:textId="5A5027D9" w14:paraId="6322DC0E" w:rsidRDefault="00443B23" w:rsidP="003F29D4" w:rsidR="00131D57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0ECC14D5" w14:paraId="4B60EF1C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60C1DFD5" w:rsidRDefault="00131D57" w:rsidP="00131D57" w:rsidR="00131D57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</w:tcPr>
          <w:p w14:textId="77777777" w14:paraId="08B4E658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</w:tcPr>
          <w:p w14:textId="77777777" w14:paraId="1EF56A07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3917281" w:rsidTr="00CC2AF5" w:rsidR="00131D57" w:rsidRPr="00B918BF">
        <w:trPr>
          <w:trHeight w:val="212"/>
        </w:trPr>
        <w:tc>
          <w:tcPr>
            <w:tcW w:type="pct" w:w="113"/>
            <w:vMerge w:val="restart"/>
          </w:tcPr>
          <w:p w14:textId="77777777" w14:paraId="363ADF4F" w:rsidRDefault="00131D57" w:rsidP="00131D57" w:rsidR="00131D57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</w:t>
            </w:r>
          </w:p>
        </w:tc>
        <w:tc>
          <w:tcPr>
            <w:tcW w:type="pct" w:w="603"/>
            <w:vMerge w:val="restart"/>
          </w:tcPr>
          <w:p w14:textId="77777777" w14:paraId="0B95AC46" w:rsidRDefault="00131D57" w:rsidP="00131D57" w:rsidR="00131D57" w:rsidRPr="00B918BF">
            <w:pPr>
              <w:ind w:right="-84" w:left="-77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Вечерне-заочный факультет экономики и управления НИУ</w:t>
            </w:r>
          </w:p>
          <w:p w14:textId="77777777" w14:paraId="07FEB35A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ВШЭ-Пермь</w:t>
            </w:r>
          </w:p>
        </w:tc>
        <w:tc>
          <w:tcPr>
            <w:tcW w:type="pct" w:w="475"/>
            <w:vMerge w:val="restart"/>
          </w:tcPr>
          <w:p w14:textId="77777777" w14:paraId="513346D5" w:rsidRDefault="00131D57" w:rsidP="00131D57" w:rsidR="00131D57" w:rsidRPr="00B918BF">
            <w:pPr>
              <w:ind w:right="-53" w:left="-90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40.03.01</w:t>
            </w:r>
          </w:p>
          <w:p w14:textId="77777777" w14:paraId="373129A1" w:rsidRDefault="00131D57" w:rsidP="00131D57" w:rsidR="00131D57" w:rsidRPr="00B918BF">
            <w:pPr>
              <w:ind w:right="-142" w:left="-90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pct" w:w="502"/>
            <w:vMerge w:val="restart"/>
          </w:tcPr>
          <w:p w14:textId="77777777" w14:paraId="7416CD91" w:rsidRDefault="00131D57" w:rsidP="00131D57" w:rsidR="00131D57" w:rsidRPr="00B918BF">
            <w:pPr>
              <w:ind w:right="-130" w:left="-171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pct" w:w="274"/>
            <w:vMerge w:val="restart"/>
          </w:tcPr>
          <w:p w14:textId="77777777" w14:paraId="29D929D7" w:rsidRDefault="00131D57" w:rsidP="00131D57" w:rsidR="00131D57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568"/>
            <w:vMerge w:val="restart"/>
          </w:tcPr>
          <w:p w14:textId="77777777" w14:paraId="0B26E1D1" w:rsidRDefault="00131D57" w:rsidP="00131D57" w:rsidR="00131D57" w:rsidRPr="00B918BF">
            <w:pPr>
              <w:ind w:right="-80" w:left="-113"/>
              <w:jc w:val="center"/>
              <w:rPr>
                <w:rStyle w:val="ad"/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среднее </w:t>
            </w:r>
            <w:r w:rsidRPr="00B918BF">
              <w:rPr>
                <w:spacing w:val="-14"/>
                <w:sz w:val="20"/>
                <w:szCs w:val="20"/>
              </w:rPr>
              <w:t xml:space="preserve">профессиональное</w:t>
            </w:r>
            <w:r w:rsidRPr="00B918BF">
              <w:rPr>
                <w:rStyle w:val="ad"/>
                <w:sz w:val="20"/>
                <w:szCs w:val="20"/>
              </w:rPr>
              <w:t xml:space="preserve"> </w:t>
            </w:r>
            <w:r w:rsidRPr="00B918BF">
              <w:rPr>
                <w:rStyle w:val="ad"/>
                <w:sz w:val="20"/>
                <w:szCs w:val="20"/>
              </w:rPr>
              <w:footnoteReference w:id="7"/>
            </w:r>
          </w:p>
          <w:p w14:textId="77777777" w14:paraId="6DB1D80E" w:rsidRDefault="00131D57" w:rsidP="00131D57" w:rsidR="00131D57" w:rsidRPr="00B918BF">
            <w:pPr>
              <w:ind w:right="-80" w:left="-113"/>
              <w:jc w:val="center"/>
              <w:rPr>
                <w:spacing w:val="-14"/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***</w:t>
            </w:r>
          </w:p>
        </w:tc>
        <w:tc>
          <w:tcPr>
            <w:tcW w:type="pct" w:w="593"/>
          </w:tcPr>
          <w:p w14:textId="26454013" w14:paraId="5ABA75B7" w:rsidRDefault="00443B23" w:rsidP="003F29D4" w:rsidR="00131D57" w:rsidRPr="00B918BF">
            <w:pPr>
              <w:ind w:right="-106" w:left="-109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1.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type="pct" w:w="456"/>
          </w:tcPr>
          <w:p w14:textId="339CF6BA" w14:paraId="3E42C539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2294EA16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 w:val="restart"/>
          </w:tcPr>
          <w:p w14:textId="46118399" w14:paraId="45E50151" w:rsidRDefault="003F29D4" w:rsidP="00131D57" w:rsidR="00131D57" w:rsidRPr="00B91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type="pct" w:w="521"/>
            <w:vMerge w:val="restart"/>
          </w:tcPr>
          <w:p w14:textId="77777777" w14:paraId="7D706A85" w:rsidRDefault="00131D57" w:rsidP="00131D57" w:rsidR="00131D57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614070,</w:t>
            </w:r>
          </w:p>
          <w:p w14:textId="77777777" w14:paraId="5CB3784F" w:rsidRDefault="00131D57" w:rsidP="00131D57" w:rsidR="00131D57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г. Пермь, ул.</w:t>
            </w:r>
          </w:p>
          <w:p w14:textId="77777777" w14:paraId="6C1B629C" w:rsidRDefault="00131D57" w:rsidP="00131D57" w:rsidR="00131D5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Студенческая, </w:t>
            </w:r>
          </w:p>
          <w:p w14:textId="77777777" w14:paraId="71A2FACC" w:rsidRDefault="00131D57" w:rsidP="00131D57" w:rsidR="00131D57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дом 38,</w:t>
            </w:r>
          </w:p>
          <w:p w14:textId="77777777" w14:paraId="147C5554" w:rsidRDefault="00131D57" w:rsidP="00131D57" w:rsidR="00131D57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918BF">
              <w:rPr>
                <w:sz w:val="20"/>
                <w:szCs w:val="20"/>
              </w:rPr>
              <w:t xml:space="preserve">НИУ ВШЭ - Пермь,</w:t>
            </w:r>
          </w:p>
          <w:p w14:textId="77777777" w14:paraId="00E23CAE" w:rsidRDefault="00131D57" w:rsidP="00131D57" w:rsidR="00131D57" w:rsidRPr="00B918BF">
            <w:pPr>
              <w:ind w:right="-108" w:left="-118"/>
              <w:jc w:val="center"/>
              <w:rPr>
                <w:sz w:val="20"/>
                <w:szCs w:val="20"/>
              </w:rPr>
            </w:pPr>
            <w:proofErr w:type="spellStart"/>
            <w:r w:rsidRPr="00B918BF">
              <w:rPr>
                <w:sz w:val="20"/>
                <w:szCs w:val="20"/>
              </w:rPr>
              <w:t xml:space="preserve">каб</w:t>
            </w:r>
            <w:proofErr w:type="spellEnd"/>
            <w:r w:rsidRPr="00B918BF">
              <w:rPr>
                <w:sz w:val="20"/>
                <w:szCs w:val="20"/>
              </w:rPr>
              <w:t xml:space="preserve">. 313;</w:t>
            </w:r>
          </w:p>
          <w:p w14:textId="77777777" w14:paraId="023E856E" w:rsidRDefault="00124DDF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  <w:hyperlink r:id="rId13" w:history="true">
              <w:r w:rsidR="00131D57" w:rsidRPr="00B918BF">
                <w:rPr>
                  <w:rStyle w:val="a4"/>
                  <w:sz w:val="20"/>
                  <w:szCs w:val="20"/>
                </w:rPr>
                <w:t xml:space="preserve">vzf</w:t>
              </w:r>
              <w:r w:rsidR="00131D57" w:rsidRPr="00B918BF">
                <w:rPr>
                  <w:rStyle w:val="a4"/>
                  <w:sz w:val="20"/>
                  <w:szCs w:val="20"/>
                  <w:lang w:val="en-US"/>
                </w:rPr>
                <w:t xml:space="preserve">priem</w:t>
              </w:r>
              <w:r w:rsidR="00131D57" w:rsidRPr="00B918BF">
                <w:rPr>
                  <w:rStyle w:val="a4"/>
                  <w:sz w:val="20"/>
                  <w:szCs w:val="20"/>
                </w:rPr>
                <w:t xml:space="preserve">@hse.ru</w:t>
              </w:r>
            </w:hyperlink>
          </w:p>
        </w:tc>
      </w:tr>
      <w:tr w14:textId="77777777" w14:paraId="3C6325B0" w:rsidTr="0059475E" w:rsidR="00131D57" w:rsidRPr="00B918BF">
        <w:trPr>
          <w:trHeight w:val="225"/>
        </w:trPr>
        <w:tc>
          <w:tcPr>
            <w:tcW w:type="pct" w:w="113"/>
            <w:vMerge/>
          </w:tcPr>
          <w:p w14:textId="77777777" w14:paraId="6DE27DE9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25054A4C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56FFFE08" w:rsidRDefault="00131D57" w:rsidP="00131D57" w:rsidR="00131D57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35C14A21" w:rsidRDefault="00131D57" w:rsidP="00131D57" w:rsidR="00131D57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5345A9EE" w:rsidRDefault="00131D57" w:rsidP="00131D57" w:rsidR="00131D57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3294F66A" w:rsidRDefault="00131D57" w:rsidP="00131D57" w:rsidR="00131D57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243AB422" w14:paraId="17BE0A04" w:rsidRDefault="00443B23" w:rsidP="003F29D4" w:rsidR="00131D57" w:rsidRPr="00B918BF">
            <w:pPr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2.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история</w:t>
            </w:r>
          </w:p>
        </w:tc>
        <w:tc>
          <w:tcPr>
            <w:tcW w:type="pct" w:w="456"/>
          </w:tcPr>
          <w:p w14:textId="3BFD5770" w14:paraId="7092F632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50FBC596" w:rsidRDefault="00131D57" w:rsidP="00131D57" w:rsidR="00131D57" w:rsidRPr="004E4B07">
            <w:pPr>
              <w:jc w:val="center"/>
              <w:rPr>
                <w:sz w:val="20"/>
                <w:szCs w:val="20"/>
              </w:rPr>
            </w:pPr>
            <w:r w:rsidRPr="004E4B07">
              <w:rPr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65D7FB35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29CD19CA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C2A826C" w:rsidTr="0059475E" w:rsidR="00131D57" w:rsidRPr="00B918BF">
        <w:trPr>
          <w:trHeight w:val="525"/>
        </w:trPr>
        <w:tc>
          <w:tcPr>
            <w:tcW w:type="pct" w:w="113"/>
            <w:vMerge/>
          </w:tcPr>
          <w:p w14:textId="77777777" w14:paraId="42A99978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603"/>
            <w:vMerge/>
            <w:vAlign w:val="center"/>
          </w:tcPr>
          <w:p w14:textId="77777777" w14:paraId="7F7163D6" w:rsidRDefault="00131D57" w:rsidP="00131D57" w:rsidR="00131D57" w:rsidRPr="00B918BF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475"/>
            <w:vMerge/>
          </w:tcPr>
          <w:p w14:textId="77777777" w14:paraId="3C100161" w:rsidRDefault="00131D57" w:rsidP="00131D57" w:rsidR="00131D57" w:rsidRPr="00B918BF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2"/>
            <w:vMerge/>
          </w:tcPr>
          <w:p w14:textId="77777777" w14:paraId="4D11AACC" w:rsidRDefault="00131D57" w:rsidP="00131D57" w:rsidR="00131D57" w:rsidRPr="00B918BF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74"/>
            <w:vMerge/>
          </w:tcPr>
          <w:p w14:textId="77777777" w14:paraId="39D235AB" w:rsidRDefault="00131D57" w:rsidP="00131D57" w:rsidR="00131D57" w:rsidRPr="00B918BF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568"/>
            <w:vMerge/>
          </w:tcPr>
          <w:p w14:textId="77777777" w14:paraId="5061A7A1" w:rsidRDefault="00131D57" w:rsidP="00131D57" w:rsidR="00131D57" w:rsidRPr="00B918BF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93"/>
          </w:tcPr>
          <w:p w14:textId="49B7D8F7" w14:paraId="4D68A268" w:rsidRDefault="00443B23" w:rsidP="003F29D4" w:rsidR="00131D57" w:rsidRPr="00B918BF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>
              <w:rPr>
                <w:spacing w:val="-14"/>
                <w:sz w:val="20"/>
                <w:szCs w:val="20"/>
              </w:rPr>
              <w:t xml:space="preserve">3. </w:t>
            </w:r>
            <w:r w:rsidR="003F29D4" w:rsidRPr="00B918BF">
              <w:rPr>
                <w:spacing w:val="-14"/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6"/>
          </w:tcPr>
          <w:p w14:textId="324860EB" w14:paraId="422B3E3B" w:rsidRDefault="00131D57" w:rsidP="00131D57" w:rsidR="00131D57" w:rsidRPr="00B918BF">
            <w:pPr>
              <w:jc w:val="center"/>
              <w:rPr>
                <w:sz w:val="20"/>
                <w:szCs w:val="20"/>
              </w:rPr>
            </w:pPr>
            <w:r w:rsidRPr="00B918BF">
              <w:rPr>
                <w:spacing w:val="-14"/>
                <w:sz w:val="20"/>
                <w:szCs w:val="20"/>
              </w:rPr>
              <w:t xml:space="preserve">тестирование</w:t>
            </w:r>
          </w:p>
        </w:tc>
        <w:tc>
          <w:tcPr>
            <w:tcW w:type="pct" w:w="468"/>
          </w:tcPr>
          <w:p w14:textId="77777777" w14:paraId="0FFF3E18" w:rsidRDefault="00131D57" w:rsidP="00131D57" w:rsidR="00131D57" w:rsidRPr="004E4B07">
            <w:pPr>
              <w:ind w:right="-101" w:left="-121"/>
              <w:jc w:val="center"/>
              <w:rPr>
                <w:spacing w:val="-14"/>
                <w:sz w:val="20"/>
                <w:szCs w:val="20"/>
              </w:rPr>
            </w:pPr>
            <w:r w:rsidRPr="004E4B07">
              <w:rPr>
                <w:spacing w:val="-14"/>
                <w:sz w:val="20"/>
                <w:szCs w:val="20"/>
              </w:rPr>
              <w:t xml:space="preserve">45</w:t>
            </w:r>
            <w:r w:rsidR="00443B23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26"/>
            <w:vMerge/>
            <w:vAlign w:val="center"/>
          </w:tcPr>
          <w:p w14:textId="77777777" w14:paraId="4DFDDE55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21"/>
            <w:vMerge/>
            <w:vAlign w:val="center"/>
          </w:tcPr>
          <w:p w14:textId="77777777" w14:paraId="1F4744E3" w:rsidRDefault="00131D57" w:rsidP="00131D57" w:rsidR="00131D57" w:rsidRPr="00B918BF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</w:tbl>
    <w:p w14:textId="77777777" w14:paraId="2E4F6383" w:rsidRDefault="00AD1AB6" w:rsidP="00BD4A45" w:rsidR="00AD1AB6" w:rsidRPr="000B5617">
      <w:pPr>
        <w:rPr>
          <w:b/>
        </w:rPr>
      </w:pPr>
    </w:p>
    <w:sectPr w:rsidSect="009A7052" w:rsidR="00AD1AB6" w:rsidRPr="000B5617">
      <w:headerReference w:type="default" r:id="rId14"/>
      <w:pgSz w:orient="landscape" w:h="11906" w:w="16838"/>
      <w:pgMar w:gutter="0" w:footer="709" w:header="709" w:left="1701" w:bottom="1134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A501" w14:textId="77777777" w:rsidR="00124DDF" w:rsidRDefault="00124DDF" w:rsidP="00B12373">
      <w:r>
        <w:separator/>
      </w:r>
    </w:p>
  </w:endnote>
  <w:endnote w:type="continuationSeparator" w:id="0">
    <w:p w14:paraId="5087CA27" w14:textId="77777777" w:rsidR="00124DDF" w:rsidRDefault="00124DDF" w:rsidP="00B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F43CE" w14:textId="77777777" w:rsidR="00124DDF" w:rsidRDefault="00124DDF" w:rsidP="00B12373">
      <w:r>
        <w:separator/>
      </w:r>
    </w:p>
  </w:footnote>
  <w:footnote w:type="continuationSeparator" w:id="0">
    <w:p w14:paraId="0A3339CD" w14:textId="77777777" w:rsidR="00124DDF" w:rsidRDefault="00124DDF" w:rsidP="00B12373">
      <w:r>
        <w:continuationSeparator/>
      </w:r>
    </w:p>
  </w:footnote>
  <w:footnote w:id="1">
    <w:p w14:paraId="678C348C" w14:textId="53E83C44" w:rsidR="00171211" w:rsidRPr="006C406F" w:rsidRDefault="00171211" w:rsidP="006C406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6C406F">
        <w:t>Для лиц, поступающих на обучение на базе среднего общего образования, устанавливается соответствующее вступительное испытание на базе профессионального образования в Правилах приема в НИУ ВШЭ для поступающих на обучение по образовательным программам высшего образования – программам бакалавриата, программам специалитета в соответствующем учебном году. Программы бакалавриата, указанные в настоящем Приложении к Правилам, реализуются для лиц, имеющих профессиональное образование.</w:t>
      </w:r>
    </w:p>
    <w:p w14:paraId="2191C2BC" w14:textId="4F9DEC07" w:rsidR="00171211" w:rsidRPr="00443B23" w:rsidRDefault="00171211" w:rsidP="006C406F">
      <w:pPr>
        <w:pStyle w:val="ab"/>
        <w:jc w:val="both"/>
      </w:pPr>
    </w:p>
    <w:p w14:paraId="6FE8654F" w14:textId="77777777" w:rsidR="00171211" w:rsidRDefault="00171211">
      <w:pPr>
        <w:pStyle w:val="ab"/>
      </w:pPr>
    </w:p>
  </w:footnote>
  <w:footnote w:id="2">
    <w:p w14:paraId="41837EB0" w14:textId="77777777" w:rsidR="00171211" w:rsidRPr="000B5617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образование, в рамках которого освоен блок дисциплин профиля, соответствующего образовательной программе «Программная инженерия».</w:t>
      </w:r>
    </w:p>
    <w:p w14:paraId="6C9FEA7F" w14:textId="77777777" w:rsidR="00171211" w:rsidRPr="00A16401" w:rsidRDefault="00171211" w:rsidP="00E93E9A">
      <w:pPr>
        <w:pStyle w:val="ab"/>
        <w:jc w:val="both"/>
      </w:pPr>
      <w:r w:rsidRPr="00A16401">
        <w:t>*</w:t>
      </w:r>
      <w:r>
        <w:t>Лицам, имеющим среднее профессиональное образование, в рамках которого освоен блок дисциплин профиля, соответствующего образовательной программе «Программная инженерия» и высшее образование, предоставляется право на ускоренное обучение по индивидуальным учебным планам.</w:t>
      </w:r>
    </w:p>
  </w:footnote>
  <w:footnote w:id="3">
    <w:p w14:paraId="4DF3EBB1" w14:textId="77777777" w:rsidR="00171211" w:rsidRPr="00E93E9A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 по укрупненной группе специальностей и направлений подготовки 38.00.00 Экономика и управление</w:t>
      </w:r>
      <w:r w:rsidRPr="00E93E9A">
        <w:t>.</w:t>
      </w:r>
    </w:p>
    <w:p w14:paraId="21A5D253" w14:textId="77777777" w:rsidR="00171211" w:rsidRDefault="00171211" w:rsidP="00E93E9A">
      <w:pPr>
        <w:pStyle w:val="ab"/>
        <w:jc w:val="both"/>
      </w:pPr>
      <w:r w:rsidRPr="00A16401">
        <w:t>*</w:t>
      </w:r>
      <w:r>
        <w:t>*Лицам,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38.00.00 Экономика и управление и высшее образование, предоставляется право на ускоренное обучение по индивидуальным учебным планам</w:t>
      </w:r>
      <w:r w:rsidRPr="00E93E9A">
        <w:t>.</w:t>
      </w:r>
      <w:r>
        <w:t xml:space="preserve"> </w:t>
      </w:r>
    </w:p>
  </w:footnote>
  <w:footnote w:id="4">
    <w:p w14:paraId="718278A4" w14:textId="77777777" w:rsidR="00171211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 по укрупненной группе специальностей и направлений подготовки 38.00.00 Экономика и управление.</w:t>
      </w:r>
    </w:p>
    <w:p w14:paraId="355B1826" w14:textId="77777777" w:rsidR="00171211" w:rsidRDefault="00171211" w:rsidP="00E93E9A">
      <w:pPr>
        <w:pStyle w:val="ab"/>
        <w:jc w:val="both"/>
      </w:pPr>
      <w:r>
        <w:t>**Лицам,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38.00.00 Экономика и управление и высшее образование, предоставляется право на ускоренное обучение по индивидуальным учебным планам.</w:t>
      </w:r>
    </w:p>
  </w:footnote>
  <w:footnote w:id="5">
    <w:p w14:paraId="02BA4B4A" w14:textId="77777777" w:rsidR="00171211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 по укрупненной группе специальностей и направлений подготовки 38.00.00 Экономика и управление.</w:t>
      </w:r>
    </w:p>
    <w:p w14:paraId="3FE7156C" w14:textId="77777777" w:rsidR="00171211" w:rsidRDefault="00171211" w:rsidP="00E93E9A">
      <w:pPr>
        <w:pStyle w:val="ab"/>
        <w:jc w:val="both"/>
      </w:pPr>
      <w:r>
        <w:t>**Лицам,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38.00.00 Экономика и управление и высшее образование, предоставляется право на ускоренное обучение по индивидуальным учебным планам.</w:t>
      </w:r>
    </w:p>
  </w:footnote>
  <w:footnote w:id="6">
    <w:p w14:paraId="1F2DAB47" w14:textId="77777777" w:rsidR="00171211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 по укрупненной группе специальностей и направлений подготовки 38.00.00 Экономика и управление.</w:t>
      </w:r>
    </w:p>
    <w:p w14:paraId="36108182" w14:textId="77777777" w:rsidR="00171211" w:rsidRPr="009A7052" w:rsidRDefault="00171211" w:rsidP="00E93E9A">
      <w:pPr>
        <w:pStyle w:val="ab"/>
        <w:jc w:val="both"/>
      </w:pPr>
      <w:r>
        <w:t>**Лицам,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38.00.00 Экономика и управление и высшее образование, предоставляется право на ускоренное обучение по индивидуальным учебным планам.</w:t>
      </w:r>
    </w:p>
    <w:p w14:paraId="32453357" w14:textId="77777777" w:rsidR="00171211" w:rsidRPr="00592248" w:rsidRDefault="00171211" w:rsidP="00E93E9A">
      <w:pPr>
        <w:pStyle w:val="ab"/>
        <w:jc w:val="both"/>
      </w:pPr>
      <w:r w:rsidRPr="00592248">
        <w:t>***</w:t>
      </w:r>
      <w:r>
        <w:t>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40.00.00 Юриспруденция и высшее образование, предоставляется право на ускоренное обучение по индивидуальным учебным планам.</w:t>
      </w:r>
    </w:p>
  </w:footnote>
  <w:footnote w:id="7">
    <w:p w14:paraId="23CF65A7" w14:textId="77777777" w:rsidR="00171211" w:rsidRDefault="00171211" w:rsidP="00E93E9A">
      <w:pPr>
        <w:pStyle w:val="ab"/>
        <w:jc w:val="both"/>
      </w:pPr>
      <w:r>
        <w:rPr>
          <w:rStyle w:val="ad"/>
        </w:rPr>
        <w:footnoteRef/>
      </w:r>
      <w:r>
        <w:t xml:space="preserve"> Среднее профессиональное образование по укрупненной группе специальностей и направлений подготовки 40.00.00 Юриспруденция.</w:t>
      </w:r>
    </w:p>
    <w:p w14:paraId="667B715C" w14:textId="77777777" w:rsidR="00171211" w:rsidRDefault="00171211" w:rsidP="00E93E9A">
      <w:pPr>
        <w:pStyle w:val="ab"/>
        <w:jc w:val="both"/>
      </w:pPr>
      <w:r>
        <w:t>*** Лицам, имеющим среднее профессиональное образование</w:t>
      </w:r>
      <w:r w:rsidRPr="00A22980">
        <w:t xml:space="preserve"> </w:t>
      </w:r>
      <w:r>
        <w:t>по укрупненной группе специальностей и направлений подготовки 40.00.00 Юриспруденция и высшее образование, предоставляется право на ускоренное обучение по индивидуальным учебным планам.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D6FCA" w14:textId="5D6351AC" w:rsidR="00171211" w:rsidRDefault="0017121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5563E">
      <w:rPr>
        <w:noProof/>
      </w:rPr>
      <w:t>4</w:t>
    </w:r>
    <w:r>
      <w:fldChar w:fldCharType="end"/>
    </w:r>
  </w:p>
  <w:p w14:paraId="3E7667E2" w14:textId="77777777" w:rsidR="00171211" w:rsidRDefault="0017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A"/>
    <w:rsid w:val="000022FB"/>
    <w:rsid w:val="00031D4C"/>
    <w:rsid w:val="00053616"/>
    <w:rsid w:val="00067EA7"/>
    <w:rsid w:val="00070719"/>
    <w:rsid w:val="00083475"/>
    <w:rsid w:val="00091B30"/>
    <w:rsid w:val="000A2DD7"/>
    <w:rsid w:val="000B5097"/>
    <w:rsid w:val="000B5617"/>
    <w:rsid w:val="000E50CA"/>
    <w:rsid w:val="000F7C27"/>
    <w:rsid w:val="001039BA"/>
    <w:rsid w:val="00124DDF"/>
    <w:rsid w:val="00127F0B"/>
    <w:rsid w:val="00131D57"/>
    <w:rsid w:val="00135E98"/>
    <w:rsid w:val="00137B81"/>
    <w:rsid w:val="00143DE8"/>
    <w:rsid w:val="00154C54"/>
    <w:rsid w:val="00171211"/>
    <w:rsid w:val="001723C4"/>
    <w:rsid w:val="00182999"/>
    <w:rsid w:val="00193716"/>
    <w:rsid w:val="001C265D"/>
    <w:rsid w:val="001C4EE8"/>
    <w:rsid w:val="001F3939"/>
    <w:rsid w:val="001F4DEB"/>
    <w:rsid w:val="00226E45"/>
    <w:rsid w:val="002633AA"/>
    <w:rsid w:val="0027770C"/>
    <w:rsid w:val="002840AF"/>
    <w:rsid w:val="002C7C97"/>
    <w:rsid w:val="002E14D5"/>
    <w:rsid w:val="002E1D66"/>
    <w:rsid w:val="002E28DF"/>
    <w:rsid w:val="00326765"/>
    <w:rsid w:val="00337201"/>
    <w:rsid w:val="00365E5A"/>
    <w:rsid w:val="003B02E8"/>
    <w:rsid w:val="003B3BEC"/>
    <w:rsid w:val="003F29D4"/>
    <w:rsid w:val="003F63CF"/>
    <w:rsid w:val="004048B5"/>
    <w:rsid w:val="00431CC8"/>
    <w:rsid w:val="00443B23"/>
    <w:rsid w:val="004530C0"/>
    <w:rsid w:val="004658F9"/>
    <w:rsid w:val="004735BB"/>
    <w:rsid w:val="004831AA"/>
    <w:rsid w:val="00494ABE"/>
    <w:rsid w:val="00497C8D"/>
    <w:rsid w:val="004A12D4"/>
    <w:rsid w:val="004A7633"/>
    <w:rsid w:val="004B1941"/>
    <w:rsid w:val="004B6D09"/>
    <w:rsid w:val="004C24DC"/>
    <w:rsid w:val="004C452C"/>
    <w:rsid w:val="004C4671"/>
    <w:rsid w:val="004E4B07"/>
    <w:rsid w:val="004E7EB3"/>
    <w:rsid w:val="00503E09"/>
    <w:rsid w:val="0052093C"/>
    <w:rsid w:val="00547207"/>
    <w:rsid w:val="00592248"/>
    <w:rsid w:val="0059475E"/>
    <w:rsid w:val="005A479C"/>
    <w:rsid w:val="005B5EDB"/>
    <w:rsid w:val="005B6964"/>
    <w:rsid w:val="005C08AF"/>
    <w:rsid w:val="005C5DCB"/>
    <w:rsid w:val="006134B4"/>
    <w:rsid w:val="00621FDD"/>
    <w:rsid w:val="00637C9C"/>
    <w:rsid w:val="00647580"/>
    <w:rsid w:val="00655297"/>
    <w:rsid w:val="006568BE"/>
    <w:rsid w:val="00675D66"/>
    <w:rsid w:val="006B4E45"/>
    <w:rsid w:val="006C29D8"/>
    <w:rsid w:val="006C406F"/>
    <w:rsid w:val="006D12E2"/>
    <w:rsid w:val="006F33DD"/>
    <w:rsid w:val="0071691E"/>
    <w:rsid w:val="007352AC"/>
    <w:rsid w:val="00757B93"/>
    <w:rsid w:val="00765B0F"/>
    <w:rsid w:val="007742C5"/>
    <w:rsid w:val="0078584C"/>
    <w:rsid w:val="00785E70"/>
    <w:rsid w:val="0079051E"/>
    <w:rsid w:val="00792A13"/>
    <w:rsid w:val="0079301A"/>
    <w:rsid w:val="00793137"/>
    <w:rsid w:val="0079570B"/>
    <w:rsid w:val="007978D6"/>
    <w:rsid w:val="007A0B62"/>
    <w:rsid w:val="007A5212"/>
    <w:rsid w:val="007A590B"/>
    <w:rsid w:val="007A5A96"/>
    <w:rsid w:val="007A6B4A"/>
    <w:rsid w:val="007B5488"/>
    <w:rsid w:val="007C1055"/>
    <w:rsid w:val="007D37D2"/>
    <w:rsid w:val="007D48CF"/>
    <w:rsid w:val="007D69E0"/>
    <w:rsid w:val="007E2E44"/>
    <w:rsid w:val="007F3294"/>
    <w:rsid w:val="007F6B12"/>
    <w:rsid w:val="00801A86"/>
    <w:rsid w:val="008210EC"/>
    <w:rsid w:val="008362BF"/>
    <w:rsid w:val="008642FE"/>
    <w:rsid w:val="008B7D0B"/>
    <w:rsid w:val="008C2D61"/>
    <w:rsid w:val="008D0227"/>
    <w:rsid w:val="00906AE4"/>
    <w:rsid w:val="0092793C"/>
    <w:rsid w:val="00931AE1"/>
    <w:rsid w:val="00940C27"/>
    <w:rsid w:val="00940CA8"/>
    <w:rsid w:val="00944C66"/>
    <w:rsid w:val="00962BB9"/>
    <w:rsid w:val="00967A7B"/>
    <w:rsid w:val="00973A99"/>
    <w:rsid w:val="00976743"/>
    <w:rsid w:val="00980C70"/>
    <w:rsid w:val="00982CF7"/>
    <w:rsid w:val="00986A26"/>
    <w:rsid w:val="009A7052"/>
    <w:rsid w:val="009D0B0C"/>
    <w:rsid w:val="009D24AD"/>
    <w:rsid w:val="009D3526"/>
    <w:rsid w:val="00A16401"/>
    <w:rsid w:val="00A2102E"/>
    <w:rsid w:val="00A22980"/>
    <w:rsid w:val="00A23C87"/>
    <w:rsid w:val="00A46F34"/>
    <w:rsid w:val="00A5002A"/>
    <w:rsid w:val="00A611B0"/>
    <w:rsid w:val="00A61205"/>
    <w:rsid w:val="00A6191A"/>
    <w:rsid w:val="00A8532A"/>
    <w:rsid w:val="00A87610"/>
    <w:rsid w:val="00A91EDA"/>
    <w:rsid w:val="00A94294"/>
    <w:rsid w:val="00A955F3"/>
    <w:rsid w:val="00AA1D26"/>
    <w:rsid w:val="00AB7BC8"/>
    <w:rsid w:val="00AD1AB6"/>
    <w:rsid w:val="00AE1439"/>
    <w:rsid w:val="00AE1D8F"/>
    <w:rsid w:val="00AF73CE"/>
    <w:rsid w:val="00B12373"/>
    <w:rsid w:val="00B215F4"/>
    <w:rsid w:val="00B64284"/>
    <w:rsid w:val="00B67CB8"/>
    <w:rsid w:val="00B841AE"/>
    <w:rsid w:val="00B916DD"/>
    <w:rsid w:val="00B918BF"/>
    <w:rsid w:val="00BB07CE"/>
    <w:rsid w:val="00BC319C"/>
    <w:rsid w:val="00BC55A4"/>
    <w:rsid w:val="00BD4A45"/>
    <w:rsid w:val="00BD4B20"/>
    <w:rsid w:val="00BD6BFC"/>
    <w:rsid w:val="00C158F3"/>
    <w:rsid w:val="00C42CD2"/>
    <w:rsid w:val="00C529C8"/>
    <w:rsid w:val="00C674B2"/>
    <w:rsid w:val="00C753D3"/>
    <w:rsid w:val="00CB357F"/>
    <w:rsid w:val="00CB5D14"/>
    <w:rsid w:val="00CC2AF5"/>
    <w:rsid w:val="00CC4965"/>
    <w:rsid w:val="00CD05D3"/>
    <w:rsid w:val="00CD4221"/>
    <w:rsid w:val="00CE18E6"/>
    <w:rsid w:val="00CF05D1"/>
    <w:rsid w:val="00CF4307"/>
    <w:rsid w:val="00D031EF"/>
    <w:rsid w:val="00D06DB4"/>
    <w:rsid w:val="00D37006"/>
    <w:rsid w:val="00D479C6"/>
    <w:rsid w:val="00D50209"/>
    <w:rsid w:val="00D5563E"/>
    <w:rsid w:val="00D82767"/>
    <w:rsid w:val="00D93C81"/>
    <w:rsid w:val="00DB4DBC"/>
    <w:rsid w:val="00DC071C"/>
    <w:rsid w:val="00DC16DE"/>
    <w:rsid w:val="00DC2572"/>
    <w:rsid w:val="00DE455B"/>
    <w:rsid w:val="00DF6B1F"/>
    <w:rsid w:val="00DF6B4D"/>
    <w:rsid w:val="00E01A22"/>
    <w:rsid w:val="00E3397C"/>
    <w:rsid w:val="00E45E1D"/>
    <w:rsid w:val="00E56041"/>
    <w:rsid w:val="00E63705"/>
    <w:rsid w:val="00E75D53"/>
    <w:rsid w:val="00E9022C"/>
    <w:rsid w:val="00E93E9A"/>
    <w:rsid w:val="00ED5CA9"/>
    <w:rsid w:val="00ED5D34"/>
    <w:rsid w:val="00EF1512"/>
    <w:rsid w:val="00F16439"/>
    <w:rsid w:val="00F1765F"/>
    <w:rsid w:val="00F35D2C"/>
    <w:rsid w:val="00F413A7"/>
    <w:rsid w:val="00F9140D"/>
    <w:rsid w:val="00F95AEC"/>
    <w:rsid w:val="00FB18A3"/>
    <w:rsid w:val="00FB49B3"/>
    <w:rsid w:val="00FC5918"/>
    <w:rsid w:val="00FD155C"/>
    <w:rsid w:val="00FF2C14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2F392"/>
  <w15:chartTrackingRefBased/>
  <w15:docId w15:val="{B1A9649B-6DC2-4D48-9667-ECAB972C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A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12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2373"/>
    <w:rPr>
      <w:sz w:val="24"/>
      <w:szCs w:val="24"/>
    </w:rPr>
  </w:style>
  <w:style w:type="paragraph" w:styleId="a7">
    <w:name w:val="footer"/>
    <w:basedOn w:val="a"/>
    <w:link w:val="a8"/>
    <w:rsid w:val="00B12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2373"/>
    <w:rPr>
      <w:sz w:val="24"/>
      <w:szCs w:val="24"/>
    </w:rPr>
  </w:style>
  <w:style w:type="paragraph" w:styleId="a9">
    <w:name w:val="Balloon Text"/>
    <w:basedOn w:val="a"/>
    <w:semiHidden/>
    <w:rsid w:val="005B696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5002A"/>
  </w:style>
  <w:style w:type="paragraph" w:customStyle="1" w:styleId="Default">
    <w:name w:val="Default"/>
    <w:rsid w:val="00DF6B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rsid w:val="002E14D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2E14D5"/>
  </w:style>
  <w:style w:type="character" w:styleId="ad">
    <w:name w:val="footnote reference"/>
    <w:rsid w:val="002E14D5"/>
    <w:rPr>
      <w:vertAlign w:val="superscript"/>
    </w:rPr>
  </w:style>
  <w:style w:type="character" w:styleId="ae">
    <w:name w:val="annotation reference"/>
    <w:rsid w:val="004E7EB3"/>
    <w:rPr>
      <w:sz w:val="16"/>
      <w:szCs w:val="16"/>
    </w:rPr>
  </w:style>
  <w:style w:type="paragraph" w:styleId="af">
    <w:name w:val="annotation text"/>
    <w:basedOn w:val="a"/>
    <w:link w:val="af0"/>
    <w:rsid w:val="004E7EB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4E7EB3"/>
  </w:style>
  <w:style w:type="paragraph" w:styleId="af1">
    <w:name w:val="annotation subject"/>
    <w:basedOn w:val="af"/>
    <w:next w:val="af"/>
    <w:link w:val="af2"/>
    <w:rsid w:val="004E7EB3"/>
    <w:rPr>
      <w:b/>
      <w:bCs/>
    </w:rPr>
  </w:style>
  <w:style w:type="character" w:customStyle="1" w:styleId="af2">
    <w:name w:val="Тема примечания Знак"/>
    <w:link w:val="af1"/>
    <w:rsid w:val="004E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mailto:vzfpriem@hse.ru" TargetMode="External"/>
    <Relationship Id="rId13" Type="http://schemas.openxmlformats.org/officeDocument/2006/relationships/hyperlink" Target="mailto:vzfpriem@hse.ru" TargetMode="External"/>
    <Relationship Id="rId3" Type="http://schemas.openxmlformats.org/officeDocument/2006/relationships/settings" Target="settings.xml"/>
    <Relationship Id="rId7" Type="http://schemas.openxmlformats.org/officeDocument/2006/relationships/hyperlink" Target="mailto:vzfpriem@hse.ru" TargetMode="External"/>
    <Relationship Id="rId12" Type="http://schemas.openxmlformats.org/officeDocument/2006/relationships/hyperlink" Target="mailto:vzfpriem@hse.ru" TargetMode="External"/>
    <Relationship Id="rId2" Type="http://schemas.openxmlformats.org/officeDocument/2006/relationships/styles" Target="styles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yperlink" Target="mailto:vzfpriem@hse.ru" TargetMode="External"/>
    <Relationship Id="rId5" Type="http://schemas.openxmlformats.org/officeDocument/2006/relationships/footnotes" Target="footnotes.xml"/>
    <Relationship Id="rId15" Type="http://schemas.openxmlformats.org/officeDocument/2006/relationships/fontTable" Target="fontTable.xml"/>
    <Relationship Id="rId10" Type="http://schemas.openxmlformats.org/officeDocument/2006/relationships/hyperlink" Target="mailto:vzfpriem@hse.ru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mailto:vzfpriem@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7F0B296-6B2C-43F8-BC54-C23DC4A298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diakov.net</properties:Company>
  <properties:Pages>4</properties:Pages>
  <properties:Words>830</properties:Words>
  <properties:Characters>4735</properties:Characters>
  <properties:Lines>39</properties:Lines>
  <properties:Paragraphs>11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Приложение 1</vt:lpstr>
    </vt:vector>
  </properties:TitlesOfParts>
  <properties:LinksUpToDate>false</properties:LinksUpToDate>
  <properties:CharactersWithSpaces>5554</properties:CharactersWithSpaces>
  <properties:SharedDoc>false</properties:SharedDoc>
  <properties:HLinks>
    <vt:vector size="42" baseType="variant">
      <vt:variant>
        <vt:i4>852027</vt:i4>
      </vt:variant>
      <vt:variant>
        <vt:i4>18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15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12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9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6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  <vt:variant>
        <vt:i4>852027</vt:i4>
      </vt:variant>
      <vt:variant>
        <vt:i4>0</vt:i4>
      </vt:variant>
      <vt:variant>
        <vt:i4>0</vt:i4>
      </vt:variant>
      <vt:variant>
        <vt:i4>5</vt:i4>
      </vt:variant>
      <vt:variant>
        <vt:lpwstr>mailto:vzfpriem@hse.ru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2020-10-26T12:33:00Z</dcterms:created>
  <dc:creator>User</dc:creator>
  <cp:keywords/>
  <cp:lastModifiedBy>docx4j 8.1.6</cp:lastModifiedBy>
  <cp:lastPrinted>2020-10-22T10:14:00Z</cp:lastPrinted>
  <dcterms:modified xmlns:xsi="http://www.w3.org/2001/XMLSchema-instance" xsi:type="dcterms:W3CDTF">2020-10-26T12:33:00Z</dcterms:modified>
  <cp:revision>2</cp:revision>
  <dc:subject/>
  <dc:title>Приложение 1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siderPost" pid="2" fmtid="{D5CDD505-2E9C-101B-9397-08002B2CF9AE}">
    <vt:lpwstr>Ректор</vt:lpwstr>
  </prop:property>
  <prop:property name="serviceNoteAuthor" pid="3" fmtid="{D5CDD505-2E9C-101B-9397-08002B2CF9AE}">
    <vt:lpwstr>Катькало В.С.</vt:lpwstr>
  </prop:property>
  <prop:property name="signerIof" pid="4" fmtid="{D5CDD505-2E9C-101B-9397-08002B2CF9AE}">
    <vt:lpwstr>В.С. Катькало</vt:lpwstr>
  </prop:property>
  <prop:property name="creatorDepartment" pid="5" fmtid="{D5CDD505-2E9C-101B-9397-08002B2CF9AE}">
    <vt:lpwstr>отдел финансового планиро</vt:lpwstr>
  </prop:property>
  <prop:property name="documentType" pid="6" fmtid="{D5CDD505-2E9C-101B-9397-08002B2CF9AE}">
    <vt:lpwstr>По основной деятельности</vt:lpwstr>
  </prop:property>
  <prop:property name="stateValue" pid="7" fmtid="{D5CDD505-2E9C-101B-9397-08002B2CF9AE}">
    <vt:lpwstr>На доработке</vt:lpwstr>
  </prop:property>
  <prop:property name="docTitle" pid="8" fmtid="{D5CDD505-2E9C-101B-9397-08002B2CF9AE}">
    <vt:lpwstr>Служебная записка</vt:lpwstr>
  </prop:property>
  <prop:property name="signerLabel" pid="9" fmtid="{D5CDD505-2E9C-101B-9397-08002B2CF9AE}">
    <vt:lpwstr> Первый проректор Катькало В.С.</vt:lpwstr>
  </prop:property>
  <prop:property name="creatorPost" pid="10" fmtid="{D5CDD505-2E9C-101B-9397-08002B2CF9AE}">
    <vt:lpwstr>Ведущий специалист</vt:lpwstr>
  </prop:property>
  <prop:property name="signerName" pid="11" fmtid="{D5CDD505-2E9C-101B-9397-08002B2CF9AE}">
    <vt:lpwstr>Катькало В.С.</vt:lpwstr>
  </prop:property>
  <prop:property name="signerNameAndPostName" pid="12" fmtid="{D5CDD505-2E9C-101B-9397-08002B2CF9AE}">
    <vt:lpwstr>Катькало В.С., Первый проректор</vt:lpwstr>
  </prop:property>
  <prop:property name="timeToExamine" pid="13" fmtid="{D5CDD505-2E9C-101B-9397-08002B2CF9AE}">
    <vt:lpwstr>16</vt:lpwstr>
  </prop:property>
  <prop:property name="docStatus" pid="14" fmtid="{D5CDD505-2E9C-101B-9397-08002B2CF9AE}">
    <vt:lpwstr>NOT_CONTROLLED</vt:lpwstr>
  </prop:property>
  <prop:property name="signerExtraDelegates" pid="15" fmtid="{D5CDD505-2E9C-101B-9397-08002B2CF9AE}">
    <vt:lpwstr> Первый проректор</vt:lpwstr>
  </prop:property>
  <prop:property name="consider" pid="16" fmtid="{D5CDD505-2E9C-101B-9397-08002B2CF9AE}">
    <vt:lpwstr> Ректор Кузьминов Я.И.</vt:lpwstr>
  </prop:property>
  <prop:property name="considerName" pid="17" fmtid="{D5CDD505-2E9C-101B-9397-08002B2CF9AE}">
    <vt:lpwstr>Кузьминов Я.И.</vt:lpwstr>
  </prop:property>
  <prop:property name="signerDelegates" pid="18" fmtid="{D5CDD505-2E9C-101B-9397-08002B2CF9AE}">
    <vt:lpwstr>Катькало В.С.</vt:lpwstr>
  </prop:property>
  <prop:property name="creator" pid="19" fmtid="{D5CDD505-2E9C-101B-9397-08002B2CF9AE}">
    <vt:lpwstr>Е.А. Тихонова</vt:lpwstr>
  </prop:property>
  <prop:property name="considerDepartment" pid="20" fmtid="{D5CDD505-2E9C-101B-9397-08002B2CF9AE}">
    <vt:lpwstr>Национальный исследовател</vt:lpwstr>
  </prop:property>
  <prop:property name="considerIof" pid="21" fmtid="{D5CDD505-2E9C-101B-9397-08002B2CF9AE}">
    <vt:lpwstr>Я.И. Кузьминов</vt:lpwstr>
  </prop:property>
  <prop:property name="regnumProj" pid="22" fmtid="{D5CDD505-2E9C-101B-9397-08002B2CF9AE}">
    <vt:lpwstr>М 2020/9/10-852</vt:lpwstr>
  </prop:property>
  <prop:property name="documentContent" pid="23" fmtid="{D5CDD505-2E9C-101B-9397-08002B2CF9AE}">
    <vt:lpwstr>Об утверждении Правил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</vt:lpwstr>
  </prop:property>
  <prop:property name="serviceNoteAuthorPost" pid="24" fmtid="{D5CDD505-2E9C-101B-9397-08002B2CF9AE}">
    <vt:lpwstr>Первый проректор</vt:lpwstr>
  </prop:property>
  <prop:property name="signerPost" pid="25" fmtid="{D5CDD505-2E9C-101B-9397-08002B2CF9AE}">
    <vt:lpwstr>Первый проректор</vt:lpwstr>
  </prop:property>
  <prop:property name="documentSubtype" pid="26" fmtid="{D5CDD505-2E9C-101B-9397-08002B2CF9AE}">
    <vt:lpwstr>Прочие по основной деятельности</vt:lpwstr>
  </prop:property>
  <prop:property name="mainDocSheetsCount" pid="27" fmtid="{D5CDD505-2E9C-101B-9397-08002B2CF9AE}">
    <vt:lpwstr>2</vt:lpwstr>
  </prop:property>
  <prop:property name="controlLabel" pid="28" fmtid="{D5CDD505-2E9C-101B-9397-08002B2CF9AE}">
    <vt:lpwstr>не осуществляется</vt:lpwstr>
  </prop:property>
</prop:Properties>
</file>