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ABAF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17F52215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32293A60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72B137EF" w14:textId="77777777"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14:paraId="13BBBB78" w14:textId="77777777" w:rsidR="00F81597" w:rsidRPr="00462F2A" w:rsidRDefault="00F81597" w:rsidP="00F81597">
      <w:pPr>
        <w:jc w:val="center"/>
        <w:rPr>
          <w:b/>
          <w:sz w:val="26"/>
          <w:szCs w:val="26"/>
        </w:rPr>
      </w:pPr>
    </w:p>
    <w:p w14:paraId="235E3F47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71AE46B4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5DB6545" w14:textId="77777777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14:paraId="64357121" w14:textId="77777777" w:rsidR="00DD5564" w:rsidRDefault="00DD5564" w:rsidP="00DD556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proofErr w:type="spellStart"/>
      <w:r w:rsidRPr="003E6245">
        <w:rPr>
          <w:b/>
          <w:color w:val="000000"/>
          <w:szCs w:val="24"/>
        </w:rPr>
        <w:t>Web</w:t>
      </w:r>
      <w:proofErr w:type="spellEnd"/>
      <w:r w:rsidRPr="003E6245">
        <w:rPr>
          <w:b/>
          <w:color w:val="000000"/>
          <w:szCs w:val="24"/>
        </w:rPr>
        <w:t xml:space="preserve">-программирование и </w:t>
      </w:r>
      <w:proofErr w:type="spellStart"/>
      <w:r w:rsidRPr="003E6245">
        <w:rPr>
          <w:b/>
          <w:color w:val="000000"/>
          <w:szCs w:val="24"/>
        </w:rPr>
        <w:t>web</w:t>
      </w:r>
      <w:proofErr w:type="spellEnd"/>
      <w:r w:rsidRPr="003E6245">
        <w:rPr>
          <w:b/>
          <w:color w:val="000000"/>
          <w:szCs w:val="24"/>
        </w:rPr>
        <w:t>-дизайн</w:t>
      </w:r>
      <w:r>
        <w:rPr>
          <w:b/>
          <w:color w:val="000000"/>
          <w:szCs w:val="24"/>
        </w:rPr>
        <w:t>»</w:t>
      </w:r>
    </w:p>
    <w:p w14:paraId="7141F393" w14:textId="77777777" w:rsidR="00DD5564" w:rsidRDefault="00DD5564" w:rsidP="00DD5564">
      <w:pPr>
        <w:jc w:val="center"/>
        <w:rPr>
          <w:color w:val="000000"/>
          <w:szCs w:val="24"/>
        </w:rPr>
      </w:pPr>
    </w:p>
    <w:p w14:paraId="0A2A4086" w14:textId="77777777" w:rsidR="00DD5564" w:rsidRDefault="00DD5564" w:rsidP="00DD5564">
      <w:pPr>
        <w:jc w:val="center"/>
        <w:rPr>
          <w:b/>
          <w:color w:val="000000"/>
          <w:szCs w:val="24"/>
        </w:rPr>
      </w:pPr>
    </w:p>
    <w:p w14:paraId="11F9FA5F" w14:textId="5CCB5DEB" w:rsidR="00DD5564" w:rsidRPr="00084A79" w:rsidRDefault="00DD5564" w:rsidP="00F90F37">
      <w:pPr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F210B4">
        <w:rPr>
          <w:color w:val="000000"/>
          <w:szCs w:val="24"/>
        </w:rPr>
        <w:t>2020/2021</w:t>
      </w:r>
      <w:r w:rsidRPr="008C56E7">
        <w:rPr>
          <w:color w:val="000000"/>
          <w:szCs w:val="24"/>
        </w:rPr>
        <w:t xml:space="preserve"> учебный год</w:t>
      </w:r>
    </w:p>
    <w:p w14:paraId="3E06D000" w14:textId="77777777" w:rsidR="00DD5564" w:rsidRDefault="00DD5564" w:rsidP="00F90F37">
      <w:r>
        <w:rPr>
          <w:b/>
        </w:rPr>
        <w:t xml:space="preserve">Направление подготовки: </w:t>
      </w:r>
      <w:r>
        <w:t>программная инженерия.</w:t>
      </w:r>
    </w:p>
    <w:p w14:paraId="462159DC" w14:textId="77777777" w:rsidR="00FF70D8" w:rsidRDefault="00FF70D8" w:rsidP="00F90F37">
      <w:pPr>
        <w:pStyle w:val="a3"/>
        <w:jc w:val="center"/>
        <w:rPr>
          <w:b/>
          <w:bCs/>
          <w:i/>
          <w:sz w:val="24"/>
          <w:szCs w:val="24"/>
        </w:rPr>
      </w:pPr>
    </w:p>
    <w:p w14:paraId="265FF066" w14:textId="77777777" w:rsidR="00DD5564" w:rsidRDefault="00EC2ADB" w:rsidP="00F90F37">
      <w:pPr>
        <w:pStyle w:val="a3"/>
        <w:jc w:val="both"/>
        <w:rPr>
          <w:bCs/>
          <w:sz w:val="24"/>
          <w:szCs w:val="24"/>
        </w:rPr>
      </w:pPr>
      <w:r w:rsidRPr="00DD5564">
        <w:rPr>
          <w:rStyle w:val="s1"/>
          <w:b/>
          <w:bCs/>
          <w:color w:val="000000"/>
          <w:sz w:val="24"/>
          <w:szCs w:val="24"/>
        </w:rPr>
        <w:t>Цель программы:</w:t>
      </w:r>
      <w:r>
        <w:rPr>
          <w:color w:val="000000"/>
        </w:rPr>
        <w:t> </w:t>
      </w:r>
      <w:r w:rsidR="00DD5564" w:rsidRPr="00DD5564">
        <w:rPr>
          <w:bCs/>
          <w:sz w:val="24"/>
          <w:szCs w:val="24"/>
        </w:rPr>
        <w:t xml:space="preserve">приобретение системных знаний для выполнения нового вида профессиональной деятельности в области </w:t>
      </w:r>
      <w:proofErr w:type="spellStart"/>
      <w:r w:rsidR="00DD5564" w:rsidRPr="00DD5564">
        <w:rPr>
          <w:bCs/>
          <w:sz w:val="24"/>
          <w:szCs w:val="24"/>
        </w:rPr>
        <w:t>web</w:t>
      </w:r>
      <w:proofErr w:type="spellEnd"/>
      <w:r w:rsidR="00DD5564" w:rsidRPr="00DD5564">
        <w:rPr>
          <w:bCs/>
          <w:sz w:val="24"/>
          <w:szCs w:val="24"/>
        </w:rPr>
        <w:t xml:space="preserve">-программирования и </w:t>
      </w:r>
      <w:proofErr w:type="spellStart"/>
      <w:r w:rsidR="00DD5564" w:rsidRPr="00DD5564">
        <w:rPr>
          <w:bCs/>
          <w:sz w:val="24"/>
          <w:szCs w:val="24"/>
        </w:rPr>
        <w:t>web</w:t>
      </w:r>
      <w:proofErr w:type="spellEnd"/>
      <w:r w:rsidR="00DD5564" w:rsidRPr="00DD5564">
        <w:rPr>
          <w:bCs/>
          <w:sz w:val="24"/>
          <w:szCs w:val="24"/>
        </w:rPr>
        <w:t>-дизайна с  формированием/совершенствованием компетенций</w:t>
      </w:r>
    </w:p>
    <w:p w14:paraId="2683F20A" w14:textId="77777777" w:rsidR="00DD5564" w:rsidRPr="00DD5564" w:rsidRDefault="00DD5564" w:rsidP="00F90F37">
      <w:pPr>
        <w:pStyle w:val="a3"/>
        <w:jc w:val="both"/>
        <w:rPr>
          <w:rStyle w:val="s1"/>
          <w:b/>
          <w:color w:val="000000"/>
        </w:rPr>
      </w:pPr>
    </w:p>
    <w:p w14:paraId="5701A442" w14:textId="2EE9280D" w:rsidR="00EC2ADB" w:rsidRDefault="00DB3994" w:rsidP="00F90F37">
      <w:pPr>
        <w:pStyle w:val="a3"/>
        <w:jc w:val="both"/>
        <w:rPr>
          <w:color w:val="000000"/>
        </w:rPr>
      </w:pPr>
      <w:r w:rsidRPr="00DD5564">
        <w:rPr>
          <w:rStyle w:val="s1"/>
          <w:b/>
          <w:bCs/>
          <w:color w:val="000000"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DD5564">
        <w:rPr>
          <w:rStyle w:val="s1"/>
          <w:b/>
          <w:bCs/>
          <w:color w:val="000000"/>
          <w:sz w:val="24"/>
          <w:szCs w:val="24"/>
        </w:rPr>
        <w:t>поступающих</w:t>
      </w:r>
      <w:proofErr w:type="gramEnd"/>
      <w:r w:rsidRPr="00DD5564">
        <w:rPr>
          <w:rStyle w:val="s1"/>
          <w:b/>
          <w:bCs/>
          <w:color w:val="000000"/>
          <w:sz w:val="24"/>
          <w:szCs w:val="24"/>
        </w:rPr>
        <w:t xml:space="preserve"> на обучение по программе</w:t>
      </w:r>
      <w:r w:rsidR="00EC2ADB" w:rsidRPr="00DD5564">
        <w:rPr>
          <w:rStyle w:val="s1"/>
          <w:b/>
          <w:bCs/>
          <w:color w:val="000000"/>
          <w:sz w:val="24"/>
          <w:szCs w:val="24"/>
        </w:rPr>
        <w:t>:</w:t>
      </w:r>
      <w:r w:rsidR="00EC2ADB" w:rsidRPr="00DD5564">
        <w:rPr>
          <w:sz w:val="24"/>
          <w:szCs w:val="24"/>
        </w:rPr>
        <w:t> </w:t>
      </w:r>
      <w:r w:rsidR="00FF70D8" w:rsidRPr="00DD5564">
        <w:rPr>
          <w:bCs/>
          <w:sz w:val="24"/>
          <w:szCs w:val="24"/>
        </w:rPr>
        <w:t>лица, имеющие среднее профессиональное или высшее  образование; лица, получающее среднее профессиональное или высшее образование.</w:t>
      </w:r>
    </w:p>
    <w:p w14:paraId="75075748" w14:textId="0C0C0D19" w:rsidR="00F81597" w:rsidRPr="00FF2BAE" w:rsidRDefault="00F81597" w:rsidP="00F90F37">
      <w:pPr>
        <w:pStyle w:val="p7"/>
        <w:shd w:val="clear" w:color="auto" w:fill="FFFFFF"/>
        <w:jc w:val="both"/>
        <w:rPr>
          <w:color w:val="000000"/>
        </w:rPr>
      </w:pPr>
      <w:r w:rsidRPr="00FF2BAE">
        <w:rPr>
          <w:b/>
        </w:rPr>
        <w:t xml:space="preserve">Перечень нормативных документов, определяющих </w:t>
      </w:r>
      <w:r w:rsidR="00FF2BAE" w:rsidRPr="00FF2BAE">
        <w:rPr>
          <w:b/>
        </w:rPr>
        <w:t>квалификационные характеристики</w:t>
      </w:r>
      <w:r w:rsidR="00FF2BAE">
        <w:t xml:space="preserve">: </w:t>
      </w:r>
      <w:r w:rsidR="00DD5564">
        <w:t>профессиональный стандарт</w:t>
      </w:r>
      <w:r w:rsidR="00DD5564" w:rsidRPr="00DD5564">
        <w:t xml:space="preserve"> «Разработчик </w:t>
      </w:r>
      <w:r w:rsidR="00DD5564" w:rsidRPr="00DD5564">
        <w:rPr>
          <w:lang w:val="en-US"/>
        </w:rPr>
        <w:t>Web</w:t>
      </w:r>
      <w:r w:rsidR="00DD5564" w:rsidRPr="00DD5564">
        <w:t xml:space="preserve"> и мультимедийных приложений», утвержденного приказом Министерства труда и социальной защиты Российской Федерации от 18.01.2017 № 44н</w:t>
      </w:r>
      <w:r w:rsidR="00DD5564">
        <w:rPr>
          <w:b/>
        </w:rPr>
        <w:t>.</w:t>
      </w:r>
    </w:p>
    <w:p w14:paraId="27454AD3" w14:textId="77777777" w:rsidR="00FF70D8" w:rsidRDefault="00FF70D8" w:rsidP="00F90F37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C22490">
        <w:rPr>
          <w:rFonts w:ascii="Times New Roman" w:hAnsi="Times New Roman"/>
          <w:snapToGrid/>
          <w:szCs w:val="24"/>
        </w:rPr>
        <w:t xml:space="preserve">Характеристика нового вида профессиональной деятельности, </w:t>
      </w:r>
      <w:r w:rsidRPr="00C22490">
        <w:rPr>
          <w:rFonts w:ascii="Times New Roman" w:hAnsi="Times New Roman"/>
          <w:bCs/>
          <w:szCs w:val="24"/>
        </w:rPr>
        <w:t>трудовых функций и (или) уровней квалификации:</w:t>
      </w:r>
      <w:r>
        <w:rPr>
          <w:rFonts w:ascii="Times New Roman" w:hAnsi="Times New Roman"/>
          <w:b w:val="0"/>
          <w:bCs/>
          <w:szCs w:val="24"/>
        </w:rPr>
        <w:t xml:space="preserve"> </w:t>
      </w:r>
    </w:p>
    <w:p w14:paraId="2630C80E" w14:textId="284AC9D3" w:rsidR="00DD5564" w:rsidRDefault="00FF70D8" w:rsidP="00F90F37">
      <w:pPr>
        <w:pStyle w:val="1"/>
        <w:snapToGrid w:val="0"/>
        <w:ind w:left="0" w:right="0"/>
        <w:jc w:val="both"/>
        <w:rPr>
          <w:rFonts w:cs="Arial"/>
          <w:b w:val="0"/>
          <w:bCs/>
          <w:color w:val="333333"/>
          <w:sz w:val="21"/>
          <w:szCs w:val="21"/>
          <w:shd w:val="clear" w:color="auto" w:fill="FFFFFF"/>
        </w:rPr>
      </w:pPr>
      <w:r w:rsidRPr="00FF70D8">
        <w:rPr>
          <w:rFonts w:ascii="Times New Roman" w:eastAsiaTheme="minorHAnsi" w:hAnsi="Times New Roman"/>
          <w:b w:val="0"/>
          <w:snapToGrid/>
          <w:szCs w:val="24"/>
          <w:u w:val="single"/>
          <w:lang w:eastAsia="en-US"/>
        </w:rPr>
        <w:t>Вид профессиональной деятельности</w:t>
      </w:r>
      <w:r w:rsidR="00FF2BAE" w:rsidRPr="00FF70D8">
        <w:rPr>
          <w:rFonts w:ascii="Times New Roman" w:hAnsi="Times New Roman"/>
          <w:b w:val="0"/>
          <w:bCs/>
          <w:sz w:val="20"/>
          <w:u w:val="single"/>
        </w:rPr>
        <w:t>:</w:t>
      </w:r>
      <w:r w:rsidRPr="00DD5564">
        <w:rPr>
          <w:rFonts w:ascii="Times New Roman" w:hAnsi="Times New Roman"/>
          <w:b w:val="0"/>
          <w:bCs/>
          <w:sz w:val="20"/>
        </w:rPr>
        <w:t xml:space="preserve">   </w:t>
      </w:r>
      <w:r w:rsidR="00DD5564">
        <w:rPr>
          <w:rFonts w:ascii="Times New Roman" w:hAnsi="Times New Roman"/>
          <w:b w:val="0"/>
          <w:snapToGrid/>
          <w:szCs w:val="24"/>
        </w:rPr>
        <w:t>п</w:t>
      </w:r>
      <w:r w:rsidR="00DD5564" w:rsidRPr="00DD5564">
        <w:rPr>
          <w:rFonts w:ascii="Times New Roman" w:hAnsi="Times New Roman"/>
          <w:b w:val="0"/>
          <w:snapToGrid/>
          <w:szCs w:val="24"/>
        </w:rPr>
        <w:t>роектирование, разработка и интеграция информационных ресурсов в локальной сети и информационно-телекоммуникационной сети</w:t>
      </w:r>
      <w:r w:rsidR="00DD5564">
        <w:rPr>
          <w:rFonts w:cs="Arial"/>
          <w:b w:val="0"/>
          <w:bCs/>
          <w:color w:val="333333"/>
          <w:sz w:val="21"/>
          <w:szCs w:val="21"/>
          <w:shd w:val="clear" w:color="auto" w:fill="FFFFFF"/>
        </w:rPr>
        <w:t xml:space="preserve"> </w:t>
      </w:r>
      <w:r w:rsidR="00DD5564" w:rsidRPr="00DD5564">
        <w:rPr>
          <w:rFonts w:ascii="Times New Roman" w:hAnsi="Times New Roman"/>
          <w:b w:val="0"/>
          <w:snapToGrid/>
          <w:szCs w:val="24"/>
        </w:rPr>
        <w:t>«Интернет»</w:t>
      </w:r>
      <w:r w:rsidR="00DD5564">
        <w:rPr>
          <w:rFonts w:ascii="Times New Roman" w:hAnsi="Times New Roman"/>
          <w:b w:val="0"/>
          <w:snapToGrid/>
          <w:szCs w:val="24"/>
        </w:rPr>
        <w:t>.</w:t>
      </w:r>
    </w:p>
    <w:p w14:paraId="1FC1B198" w14:textId="110D7EA2" w:rsidR="00FF70D8" w:rsidRDefault="00FF70D8" w:rsidP="00F90F37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r w:rsidRPr="00FF70D8">
        <w:rPr>
          <w:rFonts w:ascii="Times New Roman" w:eastAsiaTheme="minorHAnsi" w:hAnsi="Times New Roman"/>
          <w:b w:val="0"/>
          <w:snapToGrid/>
          <w:szCs w:val="24"/>
          <w:u w:val="single"/>
          <w:lang w:eastAsia="en-US"/>
        </w:rPr>
        <w:t>Основная цель вида профессиональной деятельности:</w:t>
      </w:r>
      <w:r>
        <w:rPr>
          <w:rFonts w:ascii="Times New Roman" w:hAnsi="Times New Roman"/>
          <w:b w:val="0"/>
          <w:snapToGrid/>
          <w:szCs w:val="24"/>
        </w:rPr>
        <w:t xml:space="preserve"> </w:t>
      </w:r>
      <w:r w:rsidR="00DD5564">
        <w:rPr>
          <w:rFonts w:ascii="Times New Roman" w:hAnsi="Times New Roman"/>
          <w:b w:val="0"/>
          <w:snapToGrid/>
          <w:szCs w:val="24"/>
        </w:rPr>
        <w:t>с</w:t>
      </w:r>
      <w:r w:rsidR="00DD5564" w:rsidRPr="00DD5564">
        <w:rPr>
          <w:rFonts w:ascii="Times New Roman" w:hAnsi="Times New Roman"/>
          <w:b w:val="0"/>
          <w:snapToGrid/>
          <w:szCs w:val="24"/>
        </w:rPr>
        <w:t xml:space="preserve">оздание, модификация и сопровождение </w:t>
      </w:r>
      <w:proofErr w:type="spellStart"/>
      <w:r w:rsidR="00DD5564" w:rsidRPr="00DD5564">
        <w:rPr>
          <w:rFonts w:ascii="Times New Roman" w:hAnsi="Times New Roman"/>
          <w:b w:val="0"/>
          <w:snapToGrid/>
          <w:szCs w:val="24"/>
        </w:rPr>
        <w:t>web</w:t>
      </w:r>
      <w:proofErr w:type="spellEnd"/>
      <w:r w:rsidR="00DD5564" w:rsidRPr="00DD5564">
        <w:rPr>
          <w:rFonts w:ascii="Times New Roman" w:hAnsi="Times New Roman"/>
          <w:b w:val="0"/>
          <w:snapToGrid/>
          <w:szCs w:val="24"/>
        </w:rPr>
        <w:t>-сайтов, корпоративных порталов организаций, мультимедиа и интерактивных приложений, информационных ресурсов</w:t>
      </w:r>
      <w:r w:rsidR="00DD5564">
        <w:rPr>
          <w:rFonts w:cs="Arial"/>
          <w:b w:val="0"/>
          <w:bCs/>
          <w:color w:val="333333"/>
          <w:sz w:val="21"/>
          <w:szCs w:val="21"/>
          <w:shd w:val="clear" w:color="auto" w:fill="FFFFFF"/>
        </w:rPr>
        <w:t> </w:t>
      </w:r>
    </w:p>
    <w:p w14:paraId="4EBD5C3A" w14:textId="4DBFC1C0" w:rsidR="00FF70D8" w:rsidRDefault="00FF70D8" w:rsidP="00F90F37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r w:rsidRPr="00DD5564">
        <w:rPr>
          <w:rFonts w:ascii="Times New Roman" w:hAnsi="Times New Roman"/>
          <w:b w:val="0"/>
          <w:snapToGrid/>
          <w:szCs w:val="24"/>
          <w:u w:val="single"/>
        </w:rPr>
        <w:t>Обобщенные трудовые функции:</w:t>
      </w:r>
      <w:r>
        <w:rPr>
          <w:rFonts w:ascii="Times New Roman" w:hAnsi="Times New Roman"/>
          <w:b w:val="0"/>
          <w:snapToGrid/>
          <w:szCs w:val="24"/>
        </w:rPr>
        <w:t xml:space="preserve"> </w:t>
      </w:r>
    </w:p>
    <w:p w14:paraId="7B32C258" w14:textId="0F056AAA" w:rsidR="00DD5564" w:rsidRPr="00DD5564" w:rsidRDefault="00DD5564" w:rsidP="00F90F37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proofErr w:type="gramStart"/>
      <w:r>
        <w:rPr>
          <w:rFonts w:ascii="Times New Roman" w:hAnsi="Times New Roman"/>
          <w:b w:val="0"/>
          <w:snapToGrid/>
          <w:szCs w:val="24"/>
        </w:rPr>
        <w:t>т</w:t>
      </w:r>
      <w:r w:rsidRPr="00DD5564">
        <w:rPr>
          <w:rFonts w:ascii="Times New Roman" w:hAnsi="Times New Roman"/>
          <w:b w:val="0"/>
          <w:snapToGrid/>
          <w:szCs w:val="24"/>
        </w:rPr>
        <w:t>ехническая поддержка процессов создания (модификации) и сопрово</w:t>
      </w:r>
      <w:r>
        <w:rPr>
          <w:rFonts w:ascii="Times New Roman" w:hAnsi="Times New Roman"/>
          <w:b w:val="0"/>
          <w:snapToGrid/>
          <w:szCs w:val="24"/>
        </w:rPr>
        <w:t>ждения информационных ресурсов, н</w:t>
      </w:r>
      <w:r w:rsidRPr="00DD5564">
        <w:rPr>
          <w:rFonts w:ascii="Times New Roman" w:hAnsi="Times New Roman"/>
          <w:b w:val="0"/>
          <w:snapToGrid/>
          <w:szCs w:val="24"/>
        </w:rPr>
        <w:t>епосредственное руководство процессами разраб</w:t>
      </w:r>
      <w:r>
        <w:rPr>
          <w:rFonts w:ascii="Times New Roman" w:hAnsi="Times New Roman"/>
          <w:b w:val="0"/>
          <w:snapToGrid/>
          <w:szCs w:val="24"/>
        </w:rPr>
        <w:t>отки программного обеспечения, р</w:t>
      </w:r>
      <w:r w:rsidRPr="00DD5564">
        <w:rPr>
          <w:rFonts w:ascii="Times New Roman" w:hAnsi="Times New Roman"/>
          <w:b w:val="0"/>
          <w:snapToGrid/>
          <w:szCs w:val="24"/>
        </w:rPr>
        <w:t>азработ</w:t>
      </w:r>
      <w:r>
        <w:rPr>
          <w:rFonts w:ascii="Times New Roman" w:hAnsi="Times New Roman"/>
          <w:b w:val="0"/>
          <w:snapToGrid/>
          <w:szCs w:val="24"/>
        </w:rPr>
        <w:t>ка и отладка программного кода, в</w:t>
      </w:r>
      <w:r w:rsidRPr="00DD5564">
        <w:rPr>
          <w:rFonts w:ascii="Times New Roman" w:hAnsi="Times New Roman"/>
          <w:b w:val="0"/>
          <w:snapToGrid/>
          <w:szCs w:val="24"/>
        </w:rPr>
        <w:t xml:space="preserve">ыполнение работ по созданию (модификации) и сопровождению </w:t>
      </w:r>
      <w:r>
        <w:rPr>
          <w:rFonts w:ascii="Times New Roman" w:hAnsi="Times New Roman"/>
          <w:b w:val="0"/>
          <w:snapToGrid/>
          <w:szCs w:val="24"/>
        </w:rPr>
        <w:t>информационных ресурсов, в</w:t>
      </w:r>
      <w:r w:rsidRPr="00DD5564">
        <w:rPr>
          <w:rFonts w:ascii="Times New Roman" w:hAnsi="Times New Roman"/>
          <w:b w:val="0"/>
          <w:snapToGrid/>
          <w:szCs w:val="24"/>
        </w:rPr>
        <w:t>ыполнение работ по созданию (модификации) и сопровождению ИС, автоматизирующих задачи организационно</w:t>
      </w:r>
      <w:r>
        <w:rPr>
          <w:rFonts w:ascii="Times New Roman" w:hAnsi="Times New Roman"/>
          <w:b w:val="0"/>
          <w:snapToGrid/>
          <w:szCs w:val="24"/>
        </w:rPr>
        <w:t>го управления и бизнес-процессы, о</w:t>
      </w:r>
      <w:r w:rsidRPr="00DD5564">
        <w:rPr>
          <w:rFonts w:ascii="Times New Roman" w:hAnsi="Times New Roman"/>
          <w:b w:val="0"/>
          <w:snapToGrid/>
          <w:szCs w:val="24"/>
        </w:rPr>
        <w:t>рганизация процессов разра</w:t>
      </w:r>
      <w:r>
        <w:rPr>
          <w:rFonts w:ascii="Times New Roman" w:hAnsi="Times New Roman"/>
          <w:b w:val="0"/>
          <w:snapToGrid/>
          <w:szCs w:val="24"/>
        </w:rPr>
        <w:t>ботки программного обеспечения, и</w:t>
      </w:r>
      <w:r w:rsidRPr="00DD5564">
        <w:rPr>
          <w:rFonts w:ascii="Times New Roman" w:hAnsi="Times New Roman"/>
          <w:b w:val="0"/>
          <w:snapToGrid/>
          <w:szCs w:val="24"/>
        </w:rPr>
        <w:t>нтеграция программных модулей и компонент и проверка работоспособности</w:t>
      </w:r>
      <w:r>
        <w:rPr>
          <w:rFonts w:ascii="Times New Roman" w:hAnsi="Times New Roman"/>
          <w:b w:val="0"/>
          <w:snapToGrid/>
          <w:szCs w:val="24"/>
        </w:rPr>
        <w:t xml:space="preserve"> выпусков программного продукта, у</w:t>
      </w:r>
      <w:r w:rsidRPr="00DD5564">
        <w:rPr>
          <w:rFonts w:ascii="Times New Roman" w:hAnsi="Times New Roman"/>
          <w:b w:val="0"/>
          <w:snapToGrid/>
          <w:szCs w:val="24"/>
        </w:rPr>
        <w:t>правление</w:t>
      </w:r>
      <w:proofErr w:type="gramEnd"/>
      <w:r w:rsidRPr="00DD5564">
        <w:rPr>
          <w:rFonts w:ascii="Times New Roman" w:hAnsi="Times New Roman"/>
          <w:b w:val="0"/>
          <w:snapToGrid/>
          <w:szCs w:val="24"/>
        </w:rPr>
        <w:t xml:space="preserve"> работами по созданию (модификации) и сопровождению информационных ресурсов</w:t>
      </w:r>
      <w:r>
        <w:rPr>
          <w:rFonts w:ascii="Times New Roman" w:hAnsi="Times New Roman"/>
          <w:b w:val="0"/>
          <w:snapToGrid/>
          <w:szCs w:val="24"/>
        </w:rPr>
        <w:t>.</w:t>
      </w:r>
      <w:r w:rsidRPr="00DD5564">
        <w:rPr>
          <w:rFonts w:ascii="Times New Roman" w:hAnsi="Times New Roman"/>
          <w:b w:val="0"/>
          <w:snapToGrid/>
          <w:szCs w:val="24"/>
        </w:rPr>
        <w:t xml:space="preserve"> </w:t>
      </w:r>
    </w:p>
    <w:p w14:paraId="3126ADDE" w14:textId="77777777" w:rsidR="00DD5564" w:rsidRDefault="00DD5564" w:rsidP="00F90F37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14:paraId="4C15E76C" w14:textId="77777777" w:rsidR="00DD5564" w:rsidRDefault="00DD5564" w:rsidP="00F90F37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14:paraId="693A6D41" w14:textId="3E40A3AB" w:rsidR="00FF70D8" w:rsidRDefault="00FF70D8" w:rsidP="00F90F37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0343B915" w14:textId="50B3F005" w:rsidR="00DD5564" w:rsidRDefault="00DD5564" w:rsidP="00F90F37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proofErr w:type="gramStart"/>
      <w:r>
        <w:rPr>
          <w:rFonts w:ascii="Times New Roman" w:hAnsi="Times New Roman"/>
          <w:b w:val="0"/>
          <w:snapToGrid/>
          <w:szCs w:val="24"/>
        </w:rPr>
        <w:t>к</w:t>
      </w:r>
      <w:r w:rsidRPr="00DD5564">
        <w:rPr>
          <w:rFonts w:ascii="Times New Roman" w:hAnsi="Times New Roman"/>
          <w:b w:val="0"/>
          <w:snapToGrid/>
          <w:szCs w:val="24"/>
        </w:rPr>
        <w:t xml:space="preserve">одирование на языках </w:t>
      </w:r>
      <w:proofErr w:type="spellStart"/>
      <w:r w:rsidRPr="00DD5564">
        <w:rPr>
          <w:rFonts w:ascii="Times New Roman" w:hAnsi="Times New Roman"/>
          <w:b w:val="0"/>
          <w:snapToGrid/>
          <w:szCs w:val="24"/>
        </w:rPr>
        <w:t>web</w:t>
      </w:r>
      <w:proofErr w:type="spellEnd"/>
      <w:r w:rsidRPr="00DD5564">
        <w:rPr>
          <w:rFonts w:ascii="Times New Roman" w:hAnsi="Times New Roman"/>
          <w:b w:val="0"/>
          <w:snapToGrid/>
          <w:szCs w:val="24"/>
        </w:rPr>
        <w:t>-программирования</w:t>
      </w:r>
      <w:r>
        <w:rPr>
          <w:rFonts w:ascii="Times New Roman" w:hAnsi="Times New Roman"/>
          <w:b w:val="0"/>
          <w:snapToGrid/>
          <w:szCs w:val="24"/>
        </w:rPr>
        <w:t>, т</w:t>
      </w:r>
      <w:r w:rsidRPr="00DD5564">
        <w:rPr>
          <w:rFonts w:ascii="Times New Roman" w:hAnsi="Times New Roman"/>
          <w:b w:val="0"/>
          <w:snapToGrid/>
          <w:szCs w:val="24"/>
        </w:rPr>
        <w:t>естирование интеграции ИР с внешними сервисами и учетными системами</w:t>
      </w:r>
      <w:r>
        <w:rPr>
          <w:rFonts w:ascii="Times New Roman" w:hAnsi="Times New Roman"/>
          <w:b w:val="0"/>
          <w:snapToGrid/>
          <w:szCs w:val="24"/>
        </w:rPr>
        <w:t>, п</w:t>
      </w:r>
      <w:r w:rsidRPr="00DD5564">
        <w:rPr>
          <w:rFonts w:ascii="Times New Roman" w:hAnsi="Times New Roman"/>
          <w:b w:val="0"/>
          <w:snapToGrid/>
          <w:szCs w:val="24"/>
        </w:rPr>
        <w:t>роведение раб</w:t>
      </w:r>
      <w:r>
        <w:rPr>
          <w:rFonts w:ascii="Times New Roman" w:hAnsi="Times New Roman"/>
          <w:b w:val="0"/>
          <w:snapToGrid/>
          <w:szCs w:val="24"/>
        </w:rPr>
        <w:t>от по резервному копированию ИР, у</w:t>
      </w:r>
      <w:r w:rsidRPr="00DD5564">
        <w:rPr>
          <w:rFonts w:ascii="Times New Roman" w:hAnsi="Times New Roman"/>
          <w:b w:val="0"/>
          <w:snapToGrid/>
          <w:szCs w:val="24"/>
        </w:rPr>
        <w:t xml:space="preserve">правление доступом к данным и </w:t>
      </w:r>
      <w:r>
        <w:rPr>
          <w:rFonts w:ascii="Times New Roman" w:hAnsi="Times New Roman"/>
          <w:b w:val="0"/>
          <w:snapToGrid/>
          <w:szCs w:val="24"/>
        </w:rPr>
        <w:t>установка прав пользователей ИР, т</w:t>
      </w:r>
      <w:r w:rsidRPr="00DD5564">
        <w:rPr>
          <w:rFonts w:ascii="Times New Roman" w:hAnsi="Times New Roman"/>
          <w:b w:val="0"/>
          <w:snapToGrid/>
          <w:szCs w:val="24"/>
        </w:rPr>
        <w:t xml:space="preserve">естирование интеграции ИР с внешними </w:t>
      </w:r>
      <w:r>
        <w:rPr>
          <w:rFonts w:ascii="Times New Roman" w:hAnsi="Times New Roman"/>
          <w:b w:val="0"/>
          <w:snapToGrid/>
          <w:szCs w:val="24"/>
        </w:rPr>
        <w:t>сервисами и учетными системами, р</w:t>
      </w:r>
      <w:r w:rsidRPr="00DD5564">
        <w:rPr>
          <w:rFonts w:ascii="Times New Roman" w:hAnsi="Times New Roman"/>
          <w:b w:val="0"/>
          <w:snapToGrid/>
          <w:szCs w:val="24"/>
        </w:rPr>
        <w:t>егистрация и обработка запросов заказчика в службе технической поддержки в соответствии с трудовым заданием</w:t>
      </w:r>
      <w:r>
        <w:rPr>
          <w:rFonts w:ascii="Times New Roman" w:hAnsi="Times New Roman"/>
          <w:b w:val="0"/>
          <w:snapToGrid/>
          <w:szCs w:val="24"/>
        </w:rPr>
        <w:t>, с</w:t>
      </w:r>
      <w:r w:rsidRPr="00DD5564">
        <w:rPr>
          <w:rFonts w:ascii="Times New Roman" w:hAnsi="Times New Roman"/>
          <w:b w:val="0"/>
          <w:snapToGrid/>
          <w:szCs w:val="24"/>
        </w:rPr>
        <w:t xml:space="preserve">бор предварительных </w:t>
      </w:r>
      <w:r w:rsidRPr="00DD5564">
        <w:rPr>
          <w:rFonts w:ascii="Times New Roman" w:hAnsi="Times New Roman"/>
          <w:b w:val="0"/>
          <w:snapToGrid/>
          <w:szCs w:val="24"/>
        </w:rPr>
        <w:lastRenderedPageBreak/>
        <w:t>данны</w:t>
      </w:r>
      <w:r>
        <w:rPr>
          <w:rFonts w:ascii="Times New Roman" w:hAnsi="Times New Roman"/>
          <w:b w:val="0"/>
          <w:snapToGrid/>
          <w:szCs w:val="24"/>
        </w:rPr>
        <w:t>х для выявления требований к ИР, о</w:t>
      </w:r>
      <w:r w:rsidRPr="00DD5564">
        <w:rPr>
          <w:rFonts w:ascii="Times New Roman" w:hAnsi="Times New Roman"/>
          <w:b w:val="0"/>
          <w:snapToGrid/>
          <w:szCs w:val="24"/>
        </w:rPr>
        <w:t>беспечение</w:t>
      </w:r>
      <w:proofErr w:type="gramEnd"/>
      <w:r w:rsidRPr="00DD5564">
        <w:rPr>
          <w:rFonts w:ascii="Times New Roman" w:hAnsi="Times New Roman"/>
          <w:b w:val="0"/>
          <w:snapToGrid/>
          <w:szCs w:val="24"/>
        </w:rPr>
        <w:t xml:space="preserve"> безопасн</w:t>
      </w:r>
      <w:r>
        <w:rPr>
          <w:rFonts w:ascii="Times New Roman" w:hAnsi="Times New Roman"/>
          <w:b w:val="0"/>
          <w:snapToGrid/>
          <w:szCs w:val="24"/>
        </w:rPr>
        <w:t>ой и бесперебойной работы сайта, проектирование разделов ИР, т</w:t>
      </w:r>
      <w:r w:rsidRPr="00DD5564">
        <w:rPr>
          <w:rFonts w:ascii="Times New Roman" w:hAnsi="Times New Roman"/>
          <w:b w:val="0"/>
          <w:snapToGrid/>
          <w:szCs w:val="24"/>
        </w:rPr>
        <w:t>естирование ИР с точки зрения пользовательского удобства на основании данных о поведении пользователей</w:t>
      </w:r>
      <w:r>
        <w:rPr>
          <w:rFonts w:ascii="Times New Roman" w:hAnsi="Times New Roman"/>
          <w:b w:val="0"/>
          <w:snapToGrid/>
          <w:szCs w:val="24"/>
        </w:rPr>
        <w:t>.</w:t>
      </w:r>
      <w:r w:rsidRPr="00DD5564">
        <w:rPr>
          <w:rFonts w:ascii="Times New Roman" w:hAnsi="Times New Roman"/>
          <w:b w:val="0"/>
          <w:snapToGrid/>
          <w:szCs w:val="24"/>
        </w:rPr>
        <w:t xml:space="preserve"> </w:t>
      </w:r>
    </w:p>
    <w:p w14:paraId="14C23864" w14:textId="77777777" w:rsidR="00A06531" w:rsidRDefault="00A06531" w:rsidP="00F90F37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14:paraId="0ABEFC58" w14:textId="77777777" w:rsidR="00A06531" w:rsidRDefault="00A06531" w:rsidP="00F90F37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14:paraId="3FCCB35C" w14:textId="77777777" w:rsidR="00A06531" w:rsidRDefault="00A06531" w:rsidP="00F90F37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14:paraId="2B09B9B3" w14:textId="77777777" w:rsidR="00A06531" w:rsidRDefault="00A06531" w:rsidP="00F90F37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должны:</w:t>
      </w:r>
    </w:p>
    <w:p w14:paraId="2F25C35F" w14:textId="77777777" w:rsidR="00A06531" w:rsidRPr="00B011D2" w:rsidRDefault="00A06531" w:rsidP="00F90F37">
      <w:pPr>
        <w:jc w:val="both"/>
        <w:rPr>
          <w:bCs/>
          <w:szCs w:val="24"/>
        </w:rPr>
      </w:pPr>
      <w:r w:rsidRPr="00A06531">
        <w:rPr>
          <w:b/>
          <w:bCs/>
          <w:szCs w:val="24"/>
        </w:rPr>
        <w:t>знать</w:t>
      </w:r>
      <w:r w:rsidRPr="00B011D2">
        <w:rPr>
          <w:bCs/>
          <w:szCs w:val="24"/>
        </w:rPr>
        <w:t>:</w:t>
      </w:r>
    </w:p>
    <w:p w14:paraId="1375C134" w14:textId="5488C65E" w:rsidR="00F75D0A" w:rsidRPr="00F75D0A" w:rsidRDefault="00F75D0A" w:rsidP="00F90F37">
      <w:pPr>
        <w:pStyle w:val="1"/>
        <w:numPr>
          <w:ilvl w:val="0"/>
          <w:numId w:val="3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м</w:t>
      </w:r>
      <w:r w:rsidRPr="00F75D0A">
        <w:rPr>
          <w:rFonts w:ascii="Times New Roman" w:hAnsi="Times New Roman"/>
          <w:b w:val="0"/>
          <w:snapToGrid/>
          <w:szCs w:val="24"/>
        </w:rPr>
        <w:t>етоды и средства планирования и контроля (мониторинга) исполнения планов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2781A33C" w14:textId="1E2EDEAA" w:rsidR="00F75D0A" w:rsidRPr="00F75D0A" w:rsidRDefault="00F75D0A" w:rsidP="00F90F37">
      <w:pPr>
        <w:pStyle w:val="1"/>
        <w:numPr>
          <w:ilvl w:val="0"/>
          <w:numId w:val="3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н</w:t>
      </w:r>
      <w:r w:rsidRPr="00F75D0A">
        <w:rPr>
          <w:rFonts w:ascii="Times New Roman" w:hAnsi="Times New Roman"/>
          <w:b w:val="0"/>
          <w:snapToGrid/>
          <w:szCs w:val="24"/>
        </w:rPr>
        <w:t>ормативно-технические документы (стандарты и регламенты), лучшие мировые практики управления процессом разработки программного продукта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3360093E" w14:textId="0720E36C" w:rsidR="00F75D0A" w:rsidRPr="00F75D0A" w:rsidRDefault="00F75D0A" w:rsidP="00F90F37">
      <w:pPr>
        <w:pStyle w:val="1"/>
        <w:numPr>
          <w:ilvl w:val="0"/>
          <w:numId w:val="3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п</w:t>
      </w:r>
      <w:r w:rsidRPr="00F75D0A">
        <w:rPr>
          <w:rFonts w:ascii="Times New Roman" w:hAnsi="Times New Roman"/>
          <w:b w:val="0"/>
          <w:snapToGrid/>
          <w:szCs w:val="24"/>
        </w:rPr>
        <w:t>ринципы построения архитектуры ИР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45855271" w14:textId="13C15A8A" w:rsidR="00F75D0A" w:rsidRPr="00F75D0A" w:rsidRDefault="00F75D0A" w:rsidP="00F90F37">
      <w:pPr>
        <w:pStyle w:val="1"/>
        <w:numPr>
          <w:ilvl w:val="0"/>
          <w:numId w:val="3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м</w:t>
      </w:r>
      <w:r w:rsidRPr="00F75D0A">
        <w:rPr>
          <w:rFonts w:ascii="Times New Roman" w:hAnsi="Times New Roman"/>
          <w:b w:val="0"/>
          <w:snapToGrid/>
          <w:szCs w:val="24"/>
        </w:rPr>
        <w:t>етоды и средства проектирования интерфейсов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2C0071CF" w14:textId="7BBB0B5D" w:rsidR="00F75D0A" w:rsidRPr="00F75D0A" w:rsidRDefault="00F75D0A" w:rsidP="00F90F37">
      <w:pPr>
        <w:pStyle w:val="1"/>
        <w:numPr>
          <w:ilvl w:val="0"/>
          <w:numId w:val="3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п</w:t>
      </w:r>
      <w:r w:rsidRPr="00F75D0A">
        <w:rPr>
          <w:rFonts w:ascii="Times New Roman" w:hAnsi="Times New Roman"/>
          <w:b w:val="0"/>
          <w:snapToGrid/>
          <w:szCs w:val="24"/>
        </w:rPr>
        <w:t>рограммные средства для оценки сложности, трудоемкости и сроков выполнения работ</w:t>
      </w:r>
      <w:r>
        <w:rPr>
          <w:rFonts w:ascii="Times New Roman" w:hAnsi="Times New Roman"/>
          <w:b w:val="0"/>
          <w:snapToGrid/>
          <w:szCs w:val="24"/>
        </w:rPr>
        <w:t>.</w:t>
      </w:r>
    </w:p>
    <w:p w14:paraId="56C4E7F4" w14:textId="77777777" w:rsidR="00A06531" w:rsidRDefault="00A06531" w:rsidP="00F90F37">
      <w:pPr>
        <w:jc w:val="both"/>
        <w:rPr>
          <w:bCs/>
          <w:szCs w:val="24"/>
        </w:rPr>
      </w:pPr>
      <w:r w:rsidRPr="00A06531">
        <w:rPr>
          <w:b/>
          <w:bCs/>
          <w:szCs w:val="24"/>
        </w:rPr>
        <w:t>уметь</w:t>
      </w:r>
      <w:r w:rsidRPr="00B011D2">
        <w:rPr>
          <w:bCs/>
          <w:szCs w:val="24"/>
        </w:rPr>
        <w:t>:</w:t>
      </w:r>
    </w:p>
    <w:p w14:paraId="0B6C29EE" w14:textId="479E7E7D" w:rsidR="00F75D0A" w:rsidRPr="00F75D0A" w:rsidRDefault="00F75D0A" w:rsidP="00F90F37">
      <w:pPr>
        <w:pStyle w:val="1"/>
        <w:numPr>
          <w:ilvl w:val="0"/>
          <w:numId w:val="4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с</w:t>
      </w:r>
      <w:r w:rsidRPr="00F75D0A">
        <w:rPr>
          <w:rFonts w:ascii="Times New Roman" w:hAnsi="Times New Roman"/>
          <w:b w:val="0"/>
          <w:snapToGrid/>
          <w:szCs w:val="24"/>
        </w:rPr>
        <w:t>оставлять планы процесса разработки программного продукта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4F914C74" w14:textId="26676897" w:rsidR="00F75D0A" w:rsidRPr="00F75D0A" w:rsidRDefault="00F75D0A" w:rsidP="00F90F37">
      <w:pPr>
        <w:pStyle w:val="1"/>
        <w:numPr>
          <w:ilvl w:val="0"/>
          <w:numId w:val="4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п</w:t>
      </w:r>
      <w:r w:rsidRPr="00F75D0A">
        <w:rPr>
          <w:rFonts w:ascii="Times New Roman" w:hAnsi="Times New Roman"/>
          <w:b w:val="0"/>
          <w:snapToGrid/>
          <w:szCs w:val="24"/>
        </w:rPr>
        <w:t>рименять нормативно-технические документы (стандарты и регламенты), определяющие требования к проектной и технической документации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631AD38B" w14:textId="682420E6" w:rsidR="00F75D0A" w:rsidRPr="00F75D0A" w:rsidRDefault="00F75D0A" w:rsidP="00F90F37">
      <w:pPr>
        <w:pStyle w:val="1"/>
        <w:numPr>
          <w:ilvl w:val="0"/>
          <w:numId w:val="4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п</w:t>
      </w:r>
      <w:r w:rsidRPr="00F75D0A">
        <w:rPr>
          <w:rFonts w:ascii="Times New Roman" w:hAnsi="Times New Roman"/>
          <w:b w:val="0"/>
          <w:snapToGrid/>
          <w:szCs w:val="24"/>
        </w:rPr>
        <w:t>рименять методы и средства проектирования интерфейсов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003B3F02" w14:textId="4D0F12A9" w:rsidR="00F75D0A" w:rsidRPr="00F75D0A" w:rsidRDefault="00F75D0A" w:rsidP="00F90F37">
      <w:pPr>
        <w:pStyle w:val="1"/>
        <w:numPr>
          <w:ilvl w:val="0"/>
          <w:numId w:val="4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в</w:t>
      </w:r>
      <w:r w:rsidRPr="00F75D0A">
        <w:rPr>
          <w:rFonts w:ascii="Times New Roman" w:hAnsi="Times New Roman"/>
          <w:b w:val="0"/>
          <w:snapToGrid/>
          <w:szCs w:val="24"/>
        </w:rPr>
        <w:t>заимодействовать с подразделениями организации в рамках процесса проектирования ИР, структуры базы данных, программных интерфейсов</w:t>
      </w:r>
      <w:r>
        <w:rPr>
          <w:rFonts w:ascii="Times New Roman" w:hAnsi="Times New Roman"/>
          <w:b w:val="0"/>
          <w:snapToGrid/>
          <w:szCs w:val="24"/>
        </w:rPr>
        <w:t>.</w:t>
      </w:r>
    </w:p>
    <w:p w14:paraId="5B0370AD" w14:textId="22ADF963" w:rsidR="00A06531" w:rsidRDefault="00A06531" w:rsidP="00F90F37">
      <w:pPr>
        <w:jc w:val="both"/>
        <w:rPr>
          <w:bCs/>
          <w:szCs w:val="24"/>
        </w:rPr>
      </w:pPr>
      <w:r w:rsidRPr="00A06531">
        <w:rPr>
          <w:b/>
          <w:bCs/>
          <w:szCs w:val="24"/>
        </w:rPr>
        <w:t>владеть</w:t>
      </w:r>
      <w:r>
        <w:rPr>
          <w:b/>
          <w:bCs/>
          <w:szCs w:val="24"/>
        </w:rPr>
        <w:t xml:space="preserve"> навыками</w:t>
      </w:r>
      <w:r w:rsidRPr="00B011D2">
        <w:rPr>
          <w:bCs/>
          <w:szCs w:val="24"/>
        </w:rPr>
        <w:t>:</w:t>
      </w:r>
    </w:p>
    <w:p w14:paraId="634BD36C" w14:textId="1682E930" w:rsidR="00F75D0A" w:rsidRPr="00F75D0A" w:rsidRDefault="00F75D0A" w:rsidP="00F90F37">
      <w:pPr>
        <w:pStyle w:val="1"/>
        <w:numPr>
          <w:ilvl w:val="0"/>
          <w:numId w:val="5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и</w:t>
      </w:r>
      <w:r w:rsidRPr="00F75D0A">
        <w:rPr>
          <w:rFonts w:ascii="Times New Roman" w:hAnsi="Times New Roman"/>
          <w:b w:val="0"/>
          <w:snapToGrid/>
          <w:szCs w:val="24"/>
        </w:rPr>
        <w:t>спользовать возможности имеющейся технической и/или программной архитектуры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75C8B9F5" w14:textId="373887BE" w:rsidR="00F75D0A" w:rsidRPr="00F75D0A" w:rsidRDefault="00F75D0A" w:rsidP="00F90F37">
      <w:pPr>
        <w:pStyle w:val="1"/>
        <w:numPr>
          <w:ilvl w:val="0"/>
          <w:numId w:val="5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п</w:t>
      </w:r>
      <w:r w:rsidRPr="00F75D0A">
        <w:rPr>
          <w:rFonts w:ascii="Times New Roman" w:hAnsi="Times New Roman"/>
          <w:b w:val="0"/>
          <w:snapToGrid/>
          <w:szCs w:val="24"/>
        </w:rPr>
        <w:t>рименять методы и средства проверки работоспособности И</w:t>
      </w:r>
      <w:r>
        <w:rPr>
          <w:rFonts w:ascii="Times New Roman" w:hAnsi="Times New Roman"/>
          <w:b w:val="0"/>
          <w:snapToGrid/>
          <w:szCs w:val="24"/>
        </w:rPr>
        <w:t>Р;</w:t>
      </w:r>
    </w:p>
    <w:p w14:paraId="7D189B5E" w14:textId="0EBC4B6F" w:rsidR="00F75D0A" w:rsidRPr="00F75D0A" w:rsidRDefault="00F75D0A" w:rsidP="00F90F37">
      <w:pPr>
        <w:pStyle w:val="1"/>
        <w:numPr>
          <w:ilvl w:val="0"/>
          <w:numId w:val="5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в</w:t>
      </w:r>
      <w:r w:rsidRPr="00F75D0A">
        <w:rPr>
          <w:rFonts w:ascii="Times New Roman" w:hAnsi="Times New Roman"/>
          <w:b w:val="0"/>
          <w:snapToGrid/>
          <w:szCs w:val="24"/>
        </w:rPr>
        <w:t xml:space="preserve">ыработка вариантов </w:t>
      </w:r>
      <w:proofErr w:type="gramStart"/>
      <w:r w:rsidRPr="00F75D0A">
        <w:rPr>
          <w:rFonts w:ascii="Times New Roman" w:hAnsi="Times New Roman"/>
          <w:b w:val="0"/>
          <w:snapToGrid/>
          <w:szCs w:val="24"/>
        </w:rPr>
        <w:t>архитектурных решений</w:t>
      </w:r>
      <w:proofErr w:type="gramEnd"/>
      <w:r w:rsidRPr="00F75D0A">
        <w:rPr>
          <w:rFonts w:ascii="Times New Roman" w:hAnsi="Times New Roman"/>
          <w:b w:val="0"/>
          <w:snapToGrid/>
          <w:szCs w:val="24"/>
        </w:rPr>
        <w:t xml:space="preserve"> на основе накопленного опыта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070BE0B6" w14:textId="68A698C5" w:rsidR="00F75D0A" w:rsidRPr="00F75D0A" w:rsidRDefault="00F75D0A" w:rsidP="00F90F37">
      <w:pPr>
        <w:pStyle w:val="1"/>
        <w:numPr>
          <w:ilvl w:val="0"/>
          <w:numId w:val="5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п</w:t>
      </w:r>
      <w:r w:rsidRPr="00F75D0A">
        <w:rPr>
          <w:rFonts w:ascii="Times New Roman" w:hAnsi="Times New Roman"/>
          <w:b w:val="0"/>
          <w:snapToGrid/>
          <w:szCs w:val="24"/>
        </w:rPr>
        <w:t>роектировать архитектуры ИР</w:t>
      </w:r>
      <w:r>
        <w:rPr>
          <w:rFonts w:ascii="Times New Roman" w:hAnsi="Times New Roman"/>
          <w:b w:val="0"/>
          <w:snapToGrid/>
          <w:szCs w:val="24"/>
        </w:rPr>
        <w:t>;</w:t>
      </w:r>
    </w:p>
    <w:p w14:paraId="043A2789" w14:textId="5A3FA74A" w:rsidR="00F75D0A" w:rsidRPr="00F75D0A" w:rsidRDefault="00F75D0A" w:rsidP="00F90F37">
      <w:pPr>
        <w:pStyle w:val="1"/>
        <w:numPr>
          <w:ilvl w:val="0"/>
          <w:numId w:val="5"/>
        </w:numPr>
        <w:snapToGrid w:val="0"/>
        <w:ind w:right="0" w:firstLine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о</w:t>
      </w:r>
      <w:r w:rsidRPr="00F75D0A">
        <w:rPr>
          <w:rFonts w:ascii="Times New Roman" w:hAnsi="Times New Roman"/>
          <w:b w:val="0"/>
          <w:snapToGrid/>
          <w:szCs w:val="24"/>
        </w:rPr>
        <w:t>ценка результатов проверки работоспособности программного обеспечения</w:t>
      </w:r>
      <w:r>
        <w:rPr>
          <w:rFonts w:ascii="Times New Roman" w:hAnsi="Times New Roman"/>
          <w:b w:val="0"/>
          <w:snapToGrid/>
          <w:szCs w:val="24"/>
        </w:rPr>
        <w:t>.</w:t>
      </w:r>
    </w:p>
    <w:p w14:paraId="6EFAD409" w14:textId="77777777" w:rsidR="00F75D0A" w:rsidRDefault="00F75D0A" w:rsidP="00F90F37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14:paraId="00200B7E" w14:textId="525AED47" w:rsidR="006736DF" w:rsidRPr="00007020" w:rsidRDefault="006736DF" w:rsidP="00F90F37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зачетных единиц, 722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>
        <w:rPr>
          <w:rFonts w:ascii="Times New Roman" w:hAnsi="Times New Roman"/>
          <w:b w:val="0"/>
          <w:bCs/>
          <w:snapToGrid/>
          <w:szCs w:val="24"/>
        </w:rPr>
        <w:t xml:space="preserve">а (в том числе </w:t>
      </w:r>
      <w:r w:rsidR="002126E9">
        <w:rPr>
          <w:rFonts w:ascii="Times New Roman" w:hAnsi="Times New Roman"/>
          <w:b w:val="0"/>
          <w:bCs/>
          <w:snapToGrid/>
          <w:szCs w:val="24"/>
        </w:rPr>
        <w:t>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часов).</w:t>
      </w:r>
    </w:p>
    <w:p w14:paraId="68658B08" w14:textId="77777777" w:rsidR="006736DF" w:rsidRPr="004D3194" w:rsidRDefault="006736DF" w:rsidP="00F90F37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1A939CD5" w14:textId="77777777" w:rsidR="006736DF" w:rsidRDefault="006736DF" w:rsidP="00F90F37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14:paraId="2BF460F6" w14:textId="77777777" w:rsidR="006736DF" w:rsidRDefault="006736DF" w:rsidP="00F90F37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</w:t>
      </w:r>
    </w:p>
    <w:p w14:paraId="59387F14" w14:textId="77777777" w:rsidR="006736DF" w:rsidRDefault="006736DF" w:rsidP="00F90F37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67700791" w14:textId="77777777" w:rsidR="006736DF" w:rsidRDefault="006736DF" w:rsidP="00F90F37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0842AA9A" w14:textId="78575D3B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14:paraId="009784EE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14:paraId="4FD34DAA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Pr="003224A4">
        <w:rPr>
          <w:bCs/>
        </w:rPr>
        <w:t>: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721"/>
        <w:gridCol w:w="2931"/>
        <w:gridCol w:w="1985"/>
        <w:gridCol w:w="3118"/>
        <w:gridCol w:w="1276"/>
      </w:tblGrid>
      <w:tr w:rsidR="006D7FF8" w14:paraId="7AAD6513" w14:textId="77777777" w:rsidTr="00F90F37">
        <w:tc>
          <w:tcPr>
            <w:tcW w:w="721" w:type="dxa"/>
            <w:vAlign w:val="center"/>
          </w:tcPr>
          <w:p w14:paraId="093BAAC8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 xml:space="preserve">№№ </w:t>
            </w:r>
            <w:proofErr w:type="gramStart"/>
            <w:r w:rsidRPr="006D7FF8">
              <w:rPr>
                <w:color w:val="000000"/>
              </w:rPr>
              <w:t>п</w:t>
            </w:r>
            <w:proofErr w:type="gramEnd"/>
            <w:r w:rsidRPr="006D7FF8">
              <w:rPr>
                <w:color w:val="000000"/>
              </w:rPr>
              <w:t>/п</w:t>
            </w:r>
          </w:p>
        </w:tc>
        <w:tc>
          <w:tcPr>
            <w:tcW w:w="2931" w:type="dxa"/>
            <w:vAlign w:val="center"/>
          </w:tcPr>
          <w:p w14:paraId="51137AA5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1985" w:type="dxa"/>
            <w:vAlign w:val="center"/>
          </w:tcPr>
          <w:p w14:paraId="7354EA6C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ФИО преподавателя</w:t>
            </w:r>
          </w:p>
        </w:tc>
        <w:tc>
          <w:tcPr>
            <w:tcW w:w="3118" w:type="dxa"/>
            <w:vAlign w:val="center"/>
          </w:tcPr>
          <w:p w14:paraId="1BB23350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Должность и место работы</w:t>
            </w:r>
          </w:p>
        </w:tc>
        <w:tc>
          <w:tcPr>
            <w:tcW w:w="1276" w:type="dxa"/>
            <w:vAlign w:val="center"/>
          </w:tcPr>
          <w:p w14:paraId="1E674421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Ученая степень/звание</w:t>
            </w:r>
          </w:p>
        </w:tc>
      </w:tr>
      <w:tr w:rsidR="006D7FF8" w:rsidRPr="008633B9" w14:paraId="5A78840C" w14:textId="77777777" w:rsidTr="00F90F37">
        <w:tc>
          <w:tcPr>
            <w:tcW w:w="721" w:type="dxa"/>
            <w:vAlign w:val="center"/>
          </w:tcPr>
          <w:p w14:paraId="690B87DB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1</w:t>
            </w:r>
          </w:p>
        </w:tc>
        <w:tc>
          <w:tcPr>
            <w:tcW w:w="2931" w:type="dxa"/>
            <w:vAlign w:val="center"/>
          </w:tcPr>
          <w:p w14:paraId="7A67C36F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14:paraId="79C16238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14:paraId="0AE209F0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1CA3FEF3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5</w:t>
            </w:r>
          </w:p>
        </w:tc>
      </w:tr>
      <w:tr w:rsidR="006D7FF8" w14:paraId="67E5B1AB" w14:textId="77777777" w:rsidTr="00F90F37">
        <w:tc>
          <w:tcPr>
            <w:tcW w:w="721" w:type="dxa"/>
            <w:vAlign w:val="center"/>
          </w:tcPr>
          <w:p w14:paraId="157D0D19" w14:textId="575D3E67" w:rsidR="006D7FF8" w:rsidRPr="006D7FF8" w:rsidRDefault="006D7FF8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796C3BAA" w14:textId="1DE4B2CE" w:rsidR="006D7FF8" w:rsidRPr="006D7FF8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F90F37">
              <w:rPr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985" w:type="dxa"/>
            <w:vAlign w:val="center"/>
          </w:tcPr>
          <w:p w14:paraId="4839E2D1" w14:textId="588803BB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Плаксин М.А.</w:t>
            </w:r>
          </w:p>
        </w:tc>
        <w:tc>
          <w:tcPr>
            <w:tcW w:w="3118" w:type="dxa"/>
          </w:tcPr>
          <w:p w14:paraId="6FBF41B7" w14:textId="6912B95B" w:rsidR="006D7FF8" w:rsidRPr="006D7FF8" w:rsidRDefault="006736DF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t xml:space="preserve">Доцент </w:t>
            </w:r>
            <w:hyperlink r:id="rId9" w:history="1">
              <w:r>
                <w:rPr>
                  <w:color w:val="000000"/>
                </w:rPr>
                <w:t>кафедры</w:t>
              </w:r>
              <w:r w:rsidR="006D7FF8" w:rsidRPr="00DD3323">
                <w:rPr>
                  <w:color w:val="000000"/>
                </w:rPr>
                <w:t xml:space="preserve"> </w:t>
              </w:r>
              <w:proofErr w:type="gramStart"/>
              <w:r w:rsidR="006D7FF8" w:rsidRPr="00DD3323">
                <w:rPr>
                  <w:color w:val="000000"/>
                </w:rPr>
                <w:t>информационных</w:t>
              </w:r>
              <w:proofErr w:type="gramEnd"/>
              <w:r w:rsidR="006D7FF8" w:rsidRPr="00DD3323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DD3323">
              <w:rPr>
                <w:color w:val="000000"/>
              </w:rPr>
              <w:t xml:space="preserve"> НИУ ВШЭ-Пермь</w:t>
            </w:r>
          </w:p>
        </w:tc>
        <w:tc>
          <w:tcPr>
            <w:tcW w:w="1276" w:type="dxa"/>
            <w:vAlign w:val="center"/>
          </w:tcPr>
          <w:p w14:paraId="174908DD" w14:textId="04EFEA61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</w:p>
        </w:tc>
      </w:tr>
      <w:tr w:rsidR="006736DF" w14:paraId="750ADBE2" w14:textId="77777777" w:rsidTr="00F90F37">
        <w:tc>
          <w:tcPr>
            <w:tcW w:w="721" w:type="dxa"/>
            <w:vAlign w:val="center"/>
          </w:tcPr>
          <w:p w14:paraId="71DDCD7A" w14:textId="2F2FD46E" w:rsidR="006736DF" w:rsidRPr="006D7FF8" w:rsidRDefault="006736DF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6520B1C9" w14:textId="2A6D5B82" w:rsidR="006736DF" w:rsidRPr="006D7FF8" w:rsidRDefault="006736DF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F90F37">
              <w:rPr>
                <w:color w:val="000000"/>
              </w:rPr>
              <w:t>Основы алгоритмизации</w:t>
            </w:r>
          </w:p>
        </w:tc>
        <w:tc>
          <w:tcPr>
            <w:tcW w:w="1985" w:type="dxa"/>
            <w:vAlign w:val="center"/>
          </w:tcPr>
          <w:p w14:paraId="32515E96" w14:textId="1F204084" w:rsidR="006736DF" w:rsidRPr="006D7FF8" w:rsidRDefault="006736DF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3118" w:type="dxa"/>
          </w:tcPr>
          <w:p w14:paraId="76A66FEA" w14:textId="52A41A97" w:rsidR="006736DF" w:rsidRPr="006D7FF8" w:rsidRDefault="006736DF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CB45C7">
              <w:t xml:space="preserve">Доцент </w:t>
            </w:r>
            <w:hyperlink r:id="rId10" w:history="1">
              <w:r w:rsidRPr="00CB45C7">
                <w:rPr>
                  <w:color w:val="000000"/>
                </w:rPr>
                <w:t xml:space="preserve">кафедры </w:t>
              </w:r>
              <w:proofErr w:type="gramStart"/>
              <w:r w:rsidRPr="00CB45C7">
                <w:rPr>
                  <w:color w:val="000000"/>
                </w:rPr>
                <w:t>информационных</w:t>
              </w:r>
              <w:proofErr w:type="gramEnd"/>
              <w:r w:rsidRPr="00CB45C7">
                <w:rPr>
                  <w:color w:val="000000"/>
                </w:rPr>
                <w:t xml:space="preserve"> технологий в бизнесе</w:t>
              </w:r>
            </w:hyperlink>
            <w:r w:rsidRPr="00CB45C7">
              <w:rPr>
                <w:color w:val="000000"/>
              </w:rPr>
              <w:t xml:space="preserve"> НИУ ВШЭ-Пермь</w:t>
            </w:r>
          </w:p>
        </w:tc>
        <w:tc>
          <w:tcPr>
            <w:tcW w:w="1276" w:type="dxa"/>
            <w:vAlign w:val="center"/>
          </w:tcPr>
          <w:p w14:paraId="6A205286" w14:textId="1400B92F" w:rsidR="006736DF" w:rsidRPr="006D7FF8" w:rsidRDefault="006736DF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670CFD" w14:paraId="42F80320" w14:textId="77777777" w:rsidTr="00F90F37">
        <w:tc>
          <w:tcPr>
            <w:tcW w:w="721" w:type="dxa"/>
            <w:vAlign w:val="center"/>
          </w:tcPr>
          <w:p w14:paraId="08EC6864" w14:textId="77777777" w:rsidR="006D7FF8" w:rsidRPr="006D7FF8" w:rsidRDefault="006D7FF8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706D6837" w14:textId="4E8A4F3F" w:rsidR="006D7FF8" w:rsidRPr="00F90F37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F90F37">
              <w:rPr>
                <w:color w:val="000000"/>
              </w:rPr>
              <w:t>Базы данных</w:t>
            </w:r>
          </w:p>
        </w:tc>
        <w:tc>
          <w:tcPr>
            <w:tcW w:w="1985" w:type="dxa"/>
            <w:vAlign w:val="center"/>
          </w:tcPr>
          <w:p w14:paraId="30440669" w14:textId="18640AE9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В.В.</w:t>
            </w:r>
          </w:p>
        </w:tc>
        <w:tc>
          <w:tcPr>
            <w:tcW w:w="3118" w:type="dxa"/>
          </w:tcPr>
          <w:p w14:paraId="3CB6AA5C" w14:textId="2D55E017" w:rsidR="006D7FF8" w:rsidRPr="006D7FF8" w:rsidRDefault="00AA6FC0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hyperlink r:id="rId11" w:history="1">
              <w:r w:rsidR="006D7FF8" w:rsidRPr="00FC653E">
                <w:rPr>
                  <w:color w:val="000000"/>
                </w:rPr>
                <w:t xml:space="preserve">кафедра </w:t>
              </w:r>
              <w:proofErr w:type="gramStart"/>
              <w:r w:rsidR="006D7FF8" w:rsidRPr="00FC653E">
                <w:rPr>
                  <w:color w:val="000000"/>
                </w:rPr>
                <w:t>информационных</w:t>
              </w:r>
              <w:proofErr w:type="gramEnd"/>
              <w:r w:rsidR="006D7FF8" w:rsidRPr="00FC653E">
                <w:rPr>
                  <w:color w:val="000000"/>
                </w:rPr>
                <w:t xml:space="preserve"> технологий в бизнесе</w:t>
              </w:r>
            </w:hyperlink>
            <w:r w:rsidR="006D7FF8" w:rsidRPr="00FC653E">
              <w:rPr>
                <w:color w:val="000000"/>
              </w:rPr>
              <w:t xml:space="preserve"> НИУ </w:t>
            </w:r>
            <w:r w:rsidR="006D7FF8" w:rsidRPr="00FC653E">
              <w:rPr>
                <w:color w:val="000000"/>
              </w:rPr>
              <w:lastRenderedPageBreak/>
              <w:t>ВШЭ-Пермь</w:t>
            </w:r>
          </w:p>
        </w:tc>
        <w:tc>
          <w:tcPr>
            <w:tcW w:w="1276" w:type="dxa"/>
            <w:vAlign w:val="center"/>
          </w:tcPr>
          <w:p w14:paraId="46B25873" w14:textId="77777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61C4A6D0" w14:textId="77777777" w:rsidTr="00F90F37">
        <w:tc>
          <w:tcPr>
            <w:tcW w:w="721" w:type="dxa"/>
            <w:vAlign w:val="center"/>
          </w:tcPr>
          <w:p w14:paraId="74EA7C21" w14:textId="77777777" w:rsidR="006D7FF8" w:rsidRPr="006D7FF8" w:rsidRDefault="006D7FF8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62A8F918" w14:textId="70A470B0" w:rsidR="006D7FF8" w:rsidRPr="00F90F37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F90F37">
              <w:rPr>
                <w:color w:val="000000"/>
              </w:rPr>
              <w:t>Web-дизайн</w:t>
            </w:r>
          </w:p>
        </w:tc>
        <w:tc>
          <w:tcPr>
            <w:tcW w:w="1985" w:type="dxa"/>
            <w:vAlign w:val="center"/>
          </w:tcPr>
          <w:p w14:paraId="0768F858" w14:textId="67876CD2" w:rsidR="006D7FF8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3118" w:type="dxa"/>
          </w:tcPr>
          <w:p w14:paraId="610C0DA6" w14:textId="610E5777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67496A9" w14:textId="773255B1" w:rsidR="006D7FF8" w:rsidRPr="006D7FF8" w:rsidRDefault="006D7FF8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670CFD" w14:paraId="7A74AD3A" w14:textId="77777777" w:rsidTr="00F90F37">
        <w:tc>
          <w:tcPr>
            <w:tcW w:w="721" w:type="dxa"/>
            <w:vAlign w:val="center"/>
          </w:tcPr>
          <w:p w14:paraId="7D4CE2DC" w14:textId="77777777" w:rsidR="00670CFD" w:rsidRPr="006D7FF8" w:rsidRDefault="00670CFD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09A81F2A" w14:textId="2CC2BEC9" w:rsidR="00670CFD" w:rsidRPr="00070F98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C4F10">
              <w:rPr>
                <w:color w:val="000000"/>
              </w:rPr>
              <w:t>Web</w:t>
            </w:r>
            <w:proofErr w:type="spellEnd"/>
            <w:r w:rsidRPr="00BC4F10">
              <w:rPr>
                <w:color w:val="000000"/>
              </w:rPr>
              <w:t>-программирование на языке XHTML</w:t>
            </w:r>
          </w:p>
        </w:tc>
        <w:tc>
          <w:tcPr>
            <w:tcW w:w="1985" w:type="dxa"/>
            <w:vAlign w:val="center"/>
          </w:tcPr>
          <w:p w14:paraId="11C050DF" w14:textId="29C1845B" w:rsidR="00670CFD" w:rsidRPr="006D7FF8" w:rsidRDefault="00670CFD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3118" w:type="dxa"/>
          </w:tcPr>
          <w:p w14:paraId="19EB40D9" w14:textId="7A096AE6" w:rsidR="00670CFD" w:rsidRPr="006D7FF8" w:rsidRDefault="006736DF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CB45C7">
              <w:t xml:space="preserve">Доцент </w:t>
            </w:r>
            <w:hyperlink r:id="rId12" w:history="1">
              <w:r w:rsidRPr="00CB45C7">
                <w:rPr>
                  <w:color w:val="000000"/>
                </w:rPr>
                <w:t xml:space="preserve">кафедры </w:t>
              </w:r>
              <w:proofErr w:type="gramStart"/>
              <w:r w:rsidRPr="00CB45C7">
                <w:rPr>
                  <w:color w:val="000000"/>
                </w:rPr>
                <w:t>информационных</w:t>
              </w:r>
              <w:proofErr w:type="gramEnd"/>
              <w:r w:rsidRPr="00CB45C7">
                <w:rPr>
                  <w:color w:val="000000"/>
                </w:rPr>
                <w:t xml:space="preserve"> технологий в бизнесе</w:t>
              </w:r>
            </w:hyperlink>
            <w:r w:rsidRPr="00CB45C7">
              <w:rPr>
                <w:color w:val="000000"/>
              </w:rPr>
              <w:t xml:space="preserve"> НИУ ВШЭ-Пермь</w:t>
            </w:r>
          </w:p>
        </w:tc>
        <w:tc>
          <w:tcPr>
            <w:tcW w:w="1276" w:type="dxa"/>
            <w:vAlign w:val="center"/>
          </w:tcPr>
          <w:p w14:paraId="71238365" w14:textId="5EC7B047" w:rsidR="00670CFD" w:rsidRPr="006D7FF8" w:rsidRDefault="00670CFD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F90F37" w14:paraId="3B161008" w14:textId="77777777" w:rsidTr="00F90F37">
        <w:tc>
          <w:tcPr>
            <w:tcW w:w="721" w:type="dxa"/>
            <w:vAlign w:val="center"/>
          </w:tcPr>
          <w:p w14:paraId="7DF691FD" w14:textId="77777777" w:rsidR="00F90F37" w:rsidRPr="006D7FF8" w:rsidRDefault="00F90F37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774BA1D3" w14:textId="6F97F366" w:rsidR="00F90F37" w:rsidRPr="00070F98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</w:rPr>
              <w:t>CMS</w:t>
            </w:r>
            <w:r w:rsidRPr="00BC4F10">
              <w:rPr>
                <w:color w:val="000000"/>
              </w:rPr>
              <w:noBreakHyphen/>
              <w:t>системы</w:t>
            </w:r>
          </w:p>
        </w:tc>
        <w:tc>
          <w:tcPr>
            <w:tcW w:w="1985" w:type="dxa"/>
            <w:vAlign w:val="center"/>
          </w:tcPr>
          <w:p w14:paraId="2B8C12B7" w14:textId="4AF98E29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Дерябин А.И.</w:t>
            </w:r>
          </w:p>
        </w:tc>
        <w:tc>
          <w:tcPr>
            <w:tcW w:w="3118" w:type="dxa"/>
          </w:tcPr>
          <w:p w14:paraId="37B6C215" w14:textId="62CFA345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CB45C7">
              <w:t xml:space="preserve">Доцент </w:t>
            </w:r>
            <w:hyperlink r:id="rId13" w:history="1">
              <w:r w:rsidRPr="00CB45C7">
                <w:rPr>
                  <w:color w:val="000000"/>
                </w:rPr>
                <w:t xml:space="preserve">кафедры </w:t>
              </w:r>
              <w:proofErr w:type="gramStart"/>
              <w:r w:rsidRPr="00CB45C7">
                <w:rPr>
                  <w:color w:val="000000"/>
                </w:rPr>
                <w:t>информационных</w:t>
              </w:r>
              <w:proofErr w:type="gramEnd"/>
              <w:r w:rsidRPr="00CB45C7">
                <w:rPr>
                  <w:color w:val="000000"/>
                </w:rPr>
                <w:t xml:space="preserve"> технологий в бизнесе</w:t>
              </w:r>
            </w:hyperlink>
            <w:r w:rsidRPr="00CB45C7">
              <w:rPr>
                <w:color w:val="000000"/>
              </w:rPr>
              <w:t xml:space="preserve"> НИУ ВШЭ-Пермь</w:t>
            </w:r>
          </w:p>
        </w:tc>
        <w:tc>
          <w:tcPr>
            <w:tcW w:w="1276" w:type="dxa"/>
            <w:vAlign w:val="center"/>
          </w:tcPr>
          <w:p w14:paraId="79408408" w14:textId="2AF7CA88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  <w:tr w:rsidR="00F90F37" w14:paraId="2F168E93" w14:textId="77777777" w:rsidTr="00F90F37">
        <w:tc>
          <w:tcPr>
            <w:tcW w:w="721" w:type="dxa"/>
            <w:vAlign w:val="center"/>
          </w:tcPr>
          <w:p w14:paraId="3F0BBA8B" w14:textId="77777777" w:rsidR="00F90F37" w:rsidRPr="006D7FF8" w:rsidRDefault="00F90F37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4000303A" w14:textId="08363465" w:rsidR="00F90F37" w:rsidRPr="00070F98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</w:rPr>
              <w:t xml:space="preserve">Разработка </w:t>
            </w:r>
            <w:proofErr w:type="spellStart"/>
            <w:r w:rsidRPr="00BC4F10">
              <w:rPr>
                <w:color w:val="000000"/>
              </w:rPr>
              <w:t>web</w:t>
            </w:r>
            <w:proofErr w:type="spellEnd"/>
            <w:r w:rsidRPr="00BC4F10">
              <w:rPr>
                <w:color w:val="000000"/>
              </w:rPr>
              <w:noBreakHyphen/>
              <w:t>приложений на ASP.Net</w:t>
            </w:r>
          </w:p>
        </w:tc>
        <w:tc>
          <w:tcPr>
            <w:tcW w:w="1985" w:type="dxa"/>
            <w:vAlign w:val="center"/>
          </w:tcPr>
          <w:p w14:paraId="6246F0B8" w14:textId="023A1C0D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Ланин В.В.</w:t>
            </w:r>
          </w:p>
        </w:tc>
        <w:tc>
          <w:tcPr>
            <w:tcW w:w="3118" w:type="dxa"/>
            <w:vAlign w:val="center"/>
          </w:tcPr>
          <w:p w14:paraId="568D9FE7" w14:textId="0A52C3D1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</w:t>
            </w:r>
            <w:hyperlink r:id="rId14" w:history="1">
              <w:r>
                <w:rPr>
                  <w:color w:val="000000"/>
                </w:rPr>
                <w:t>кафедры</w:t>
              </w:r>
              <w:r w:rsidRPr="006D7FF8">
                <w:rPr>
                  <w:color w:val="000000"/>
                </w:rPr>
                <w:t xml:space="preserve"> </w:t>
              </w:r>
              <w:proofErr w:type="gramStart"/>
              <w:r w:rsidRPr="006D7FF8">
                <w:rPr>
                  <w:color w:val="000000"/>
                </w:rPr>
                <w:t>информационных</w:t>
              </w:r>
              <w:proofErr w:type="gramEnd"/>
              <w:r w:rsidRPr="006D7FF8">
                <w:rPr>
                  <w:color w:val="000000"/>
                </w:rPr>
                <w:t xml:space="preserve"> технологий в бизнесе</w:t>
              </w:r>
            </w:hyperlink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276" w:type="dxa"/>
            <w:vAlign w:val="center"/>
          </w:tcPr>
          <w:p w14:paraId="123C51B0" w14:textId="77777777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F90F37" w14:paraId="424D222F" w14:textId="77777777" w:rsidTr="00F90F37">
        <w:tc>
          <w:tcPr>
            <w:tcW w:w="721" w:type="dxa"/>
            <w:vAlign w:val="center"/>
          </w:tcPr>
          <w:p w14:paraId="41FC1691" w14:textId="77777777" w:rsidR="00F90F37" w:rsidRPr="006D7FF8" w:rsidRDefault="00F90F37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7EFA9EE0" w14:textId="156EB7D4" w:rsidR="00F90F37" w:rsidRPr="00070F98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</w:rPr>
              <w:t xml:space="preserve">Управление разработкой </w:t>
            </w:r>
            <w:proofErr w:type="spellStart"/>
            <w:r w:rsidRPr="00BC4F10">
              <w:rPr>
                <w:color w:val="000000"/>
              </w:rPr>
              <w:t>web</w:t>
            </w:r>
            <w:proofErr w:type="spellEnd"/>
            <w:r w:rsidRPr="00BC4F10">
              <w:rPr>
                <w:color w:val="000000"/>
              </w:rPr>
              <w:noBreakHyphen/>
              <w:t>приложений</w:t>
            </w:r>
          </w:p>
        </w:tc>
        <w:tc>
          <w:tcPr>
            <w:tcW w:w="1985" w:type="dxa"/>
            <w:vAlign w:val="center"/>
          </w:tcPr>
          <w:p w14:paraId="6FADEE49" w14:textId="0D917296" w:rsidR="00F90F37" w:rsidRPr="006D7FF8" w:rsidRDefault="00AA6FC0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3118" w:type="dxa"/>
          </w:tcPr>
          <w:p w14:paraId="7E9B4A8C" w14:textId="450E6F47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687C995" w14:textId="20418B80" w:rsidR="00F90F37" w:rsidRPr="006D7FF8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F90F37" w14:paraId="4F978937" w14:textId="77777777" w:rsidTr="00F90F37">
        <w:tc>
          <w:tcPr>
            <w:tcW w:w="721" w:type="dxa"/>
            <w:vAlign w:val="center"/>
          </w:tcPr>
          <w:p w14:paraId="7783827D" w14:textId="77777777" w:rsidR="00F90F37" w:rsidRPr="006D7FF8" w:rsidRDefault="00F90F37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0B31F923" w14:textId="6B3585AB" w:rsidR="00F90F37" w:rsidRPr="00070F98" w:rsidRDefault="00F90F37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B4BC9">
              <w:rPr>
                <w:color w:val="000000"/>
              </w:rPr>
              <w:t>Интернет-маркетинг. CEO-оптимизация</w:t>
            </w:r>
          </w:p>
        </w:tc>
        <w:tc>
          <w:tcPr>
            <w:tcW w:w="1985" w:type="dxa"/>
            <w:vAlign w:val="center"/>
          </w:tcPr>
          <w:p w14:paraId="172F73A2" w14:textId="3E715EC4" w:rsidR="00F90F37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Ивашов С.Ю.</w:t>
            </w:r>
          </w:p>
        </w:tc>
        <w:tc>
          <w:tcPr>
            <w:tcW w:w="3118" w:type="dxa"/>
          </w:tcPr>
          <w:p w14:paraId="1273BF02" w14:textId="054E5BCC" w:rsidR="00F90F37" w:rsidRPr="00CB45C7" w:rsidRDefault="00F90F37" w:rsidP="00F90F37">
            <w:pPr>
              <w:pStyle w:val="p8"/>
              <w:shd w:val="clear" w:color="auto" w:fill="FFFFFF"/>
              <w:ind w:right="-1"/>
              <w:jc w:val="center"/>
            </w:pPr>
            <w:r>
              <w:t xml:space="preserve">Генеральный директор </w:t>
            </w:r>
            <w:proofErr w:type="gramStart"/>
            <w:r>
              <w:t>Интернет-агентства</w:t>
            </w:r>
            <w:proofErr w:type="gramEnd"/>
            <w:r>
              <w:t xml:space="preserve"> «</w:t>
            </w:r>
            <w:proofErr w:type="spellStart"/>
            <w:r>
              <w:rPr>
                <w:lang w:val="en-US"/>
              </w:rPr>
              <w:t>LikeMarketing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14:paraId="7D736931" w14:textId="77777777" w:rsidR="00F90F37" w:rsidRDefault="00F90F37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F210B4" w14:paraId="70514E72" w14:textId="77777777" w:rsidTr="00F90F37">
        <w:tc>
          <w:tcPr>
            <w:tcW w:w="721" w:type="dxa"/>
            <w:vAlign w:val="center"/>
          </w:tcPr>
          <w:p w14:paraId="1DEEC0D3" w14:textId="77777777" w:rsidR="00F210B4" w:rsidRPr="006D7FF8" w:rsidRDefault="00F210B4" w:rsidP="00F90F37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 w:firstLine="0"/>
              <w:jc w:val="both"/>
              <w:rPr>
                <w:color w:val="000000"/>
              </w:rPr>
            </w:pPr>
          </w:p>
        </w:tc>
        <w:tc>
          <w:tcPr>
            <w:tcW w:w="2931" w:type="dxa"/>
          </w:tcPr>
          <w:p w14:paraId="6B681486" w14:textId="5174A269" w:rsidR="00F210B4" w:rsidRPr="00EB4BC9" w:rsidRDefault="00F210B4" w:rsidP="00F90F3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BC4F10">
              <w:rPr>
                <w:color w:val="000000"/>
              </w:rPr>
              <w:t xml:space="preserve">Программирование на языке </w:t>
            </w:r>
            <w:proofErr w:type="spellStart"/>
            <w:r w:rsidRPr="00BC4F10">
              <w:rPr>
                <w:color w:val="000000"/>
              </w:rPr>
              <w:t>JavaScript</w:t>
            </w:r>
            <w:proofErr w:type="spellEnd"/>
          </w:p>
        </w:tc>
        <w:tc>
          <w:tcPr>
            <w:tcW w:w="1985" w:type="dxa"/>
            <w:vAlign w:val="center"/>
          </w:tcPr>
          <w:p w14:paraId="12E84986" w14:textId="1FE5AA1A" w:rsidR="00F210B4" w:rsidRDefault="00AA6FC0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74596248" w14:textId="77777777" w:rsidR="00F210B4" w:rsidRDefault="00F210B4" w:rsidP="00F90F37">
            <w:pPr>
              <w:pStyle w:val="p8"/>
              <w:shd w:val="clear" w:color="auto" w:fill="FFFFFF"/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14:paraId="241C64BC" w14:textId="77777777" w:rsidR="00F210B4" w:rsidRDefault="00F210B4" w:rsidP="00F90F3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</w:tbl>
    <w:p w14:paraId="081CF21B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73809182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14:paraId="265B2EBA" w14:textId="77777777" w:rsidR="006736DF" w:rsidRPr="00812DA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Pr="00823FC0">
        <w:rPr>
          <w:color w:val="000000"/>
        </w:rPr>
        <w:t>. Каждому слушателю предо</w:t>
      </w:r>
      <w:r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>
        <w:rPr>
          <w:color w:val="000000"/>
          <w:lang w:val="en-US"/>
        </w:rPr>
        <w:t>Elearning</w:t>
      </w:r>
      <w:proofErr w:type="spellEnd"/>
      <w:r w:rsidRPr="00823FC0">
        <w:rPr>
          <w:color w:val="000000"/>
        </w:rPr>
        <w:t xml:space="preserve"> </w:t>
      </w:r>
      <w:r>
        <w:rPr>
          <w:color w:val="000000"/>
          <w:lang w:val="en-US"/>
        </w:rPr>
        <w:t>server</w:t>
      </w:r>
      <w:r>
        <w:rPr>
          <w:color w:val="000000"/>
        </w:rPr>
        <w:t>.</w:t>
      </w:r>
    </w:p>
    <w:p w14:paraId="131C4AD9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3F701FEE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14:paraId="4B85B0AC" w14:textId="3A63A1BC" w:rsidR="006736DF" w:rsidRPr="00812DA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М</w:t>
      </w:r>
      <w:r w:rsidRPr="00B31D74">
        <w:rPr>
          <w:color w:val="000000"/>
        </w:rPr>
        <w:t>атериально-техническое обеспечение</w:t>
      </w:r>
      <w:r>
        <w:rPr>
          <w:color w:val="000000"/>
        </w:rPr>
        <w:t xml:space="preserve"> </w:t>
      </w:r>
      <w:r w:rsidRPr="00B31D74">
        <w:rPr>
          <w:color w:val="000000"/>
        </w:rPr>
        <w:t xml:space="preserve">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</w:t>
      </w:r>
      <w:r>
        <w:rPr>
          <w:color w:val="000000"/>
        </w:rPr>
        <w:t xml:space="preserve">(из них 3 класса на 20 рабочих мест) </w:t>
      </w:r>
      <w:r w:rsidRPr="00B31D74">
        <w:rPr>
          <w:color w:val="000000"/>
        </w:rPr>
        <w:t xml:space="preserve">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Pr="00B31D74">
        <w:rPr>
          <w:color w:val="000000"/>
        </w:rPr>
        <w:t>wi-fi</w:t>
      </w:r>
      <w:proofErr w:type="spellEnd"/>
      <w:r w:rsidRPr="00B31D74">
        <w:rPr>
          <w:color w:val="000000"/>
        </w:rPr>
        <w:t xml:space="preserve">.  </w:t>
      </w:r>
    </w:p>
    <w:p w14:paraId="0263F65B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14:paraId="4FEEAADE" w14:textId="77777777" w:rsidR="006736DF" w:rsidRDefault="006736DF" w:rsidP="00F90F3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9"/>
      </w:tblGrid>
      <w:tr w:rsidR="006736DF" w:rsidRPr="005A623E" w14:paraId="516F4BDA" w14:textId="77777777" w:rsidTr="00A61CFA">
        <w:tc>
          <w:tcPr>
            <w:tcW w:w="3567" w:type="dxa"/>
            <w:shd w:val="clear" w:color="auto" w:fill="FFFFFF"/>
            <w:vAlign w:val="center"/>
            <w:hideMark/>
          </w:tcPr>
          <w:p w14:paraId="121DEE21" w14:textId="77777777" w:rsidR="006736DF" w:rsidRPr="005A623E" w:rsidRDefault="006736DF" w:rsidP="00F90F37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21452C8D" w14:textId="77777777" w:rsidR="006736DF" w:rsidRPr="005A623E" w:rsidRDefault="006736DF" w:rsidP="00F90F37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75CAD86A" w14:textId="77777777" w:rsidR="006736DF" w:rsidRPr="005A623E" w:rsidRDefault="006736DF" w:rsidP="00F90F37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01DD4762" w14:textId="77777777" w:rsidR="006736DF" w:rsidRPr="00E22545" w:rsidRDefault="006736DF" w:rsidP="00F90F37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21082B3B" w14:textId="77777777" w:rsidR="006736DF" w:rsidRPr="005A623E" w:rsidRDefault="006736DF" w:rsidP="00F90F37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7C12C591" w14:textId="77777777" w:rsidR="00F90F37" w:rsidRDefault="00F90F37" w:rsidP="00F90F3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</w:p>
    <w:p w14:paraId="0EB38D54" w14:textId="77777777" w:rsidR="006736DF" w:rsidRPr="005A623E" w:rsidRDefault="006736DF" w:rsidP="00F90F3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1941889D" w14:textId="77777777" w:rsidR="006736DF" w:rsidRPr="005A623E" w:rsidRDefault="006736DF" w:rsidP="00F90F3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14:paraId="0222B240" w14:textId="77777777" w:rsidR="006736DF" w:rsidRPr="005A623E" w:rsidRDefault="006736DF" w:rsidP="00F90F3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14:paraId="3C7EE329" w14:textId="77777777" w:rsidR="00A71E33" w:rsidRDefault="00A71E33" w:rsidP="005A623E">
      <w:pPr>
        <w:tabs>
          <w:tab w:val="left" w:pos="5188"/>
        </w:tabs>
      </w:pPr>
    </w:p>
    <w:sectPr w:rsidR="00A71E33" w:rsidSect="00F90F3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88A1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087F" w14:textId="77777777" w:rsidR="006E1D7E" w:rsidRDefault="006E1D7E" w:rsidP="00F81597">
      <w:r>
        <w:separator/>
      </w:r>
    </w:p>
  </w:endnote>
  <w:endnote w:type="continuationSeparator" w:id="0">
    <w:p w14:paraId="5CD1137F" w14:textId="77777777" w:rsidR="006E1D7E" w:rsidRDefault="006E1D7E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57B60" w14:textId="77777777" w:rsidR="006E1D7E" w:rsidRDefault="006E1D7E" w:rsidP="00F81597">
      <w:r>
        <w:separator/>
      </w:r>
    </w:p>
  </w:footnote>
  <w:footnote w:type="continuationSeparator" w:id="0">
    <w:p w14:paraId="7824C9A3" w14:textId="77777777" w:rsidR="006E1D7E" w:rsidRDefault="006E1D7E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8FE"/>
    <w:multiLevelType w:val="hybridMultilevel"/>
    <w:tmpl w:val="8340ACE0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5AD9"/>
    <w:multiLevelType w:val="hybridMultilevel"/>
    <w:tmpl w:val="ECBA295C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45399"/>
    <w:multiLevelType w:val="hybridMultilevel"/>
    <w:tmpl w:val="D5F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A598E"/>
    <w:multiLevelType w:val="hybridMultilevel"/>
    <w:tmpl w:val="E182B78A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111C58"/>
    <w:rsid w:val="00142410"/>
    <w:rsid w:val="00147BFB"/>
    <w:rsid w:val="001570E4"/>
    <w:rsid w:val="001643DC"/>
    <w:rsid w:val="00176FD2"/>
    <w:rsid w:val="0018771D"/>
    <w:rsid w:val="001C07B4"/>
    <w:rsid w:val="001C7CBF"/>
    <w:rsid w:val="00211EA6"/>
    <w:rsid w:val="002126E9"/>
    <w:rsid w:val="00242DD3"/>
    <w:rsid w:val="00245E8A"/>
    <w:rsid w:val="0024750D"/>
    <w:rsid w:val="00273DB0"/>
    <w:rsid w:val="002B1B3A"/>
    <w:rsid w:val="002B31B4"/>
    <w:rsid w:val="002E2C0F"/>
    <w:rsid w:val="003316DA"/>
    <w:rsid w:val="00362E16"/>
    <w:rsid w:val="00381CD9"/>
    <w:rsid w:val="00391D68"/>
    <w:rsid w:val="00392FD9"/>
    <w:rsid w:val="00397168"/>
    <w:rsid w:val="003B2178"/>
    <w:rsid w:val="003C1F2E"/>
    <w:rsid w:val="0040370A"/>
    <w:rsid w:val="004218C0"/>
    <w:rsid w:val="00432C1E"/>
    <w:rsid w:val="00437C42"/>
    <w:rsid w:val="00467A9F"/>
    <w:rsid w:val="00485F47"/>
    <w:rsid w:val="004A5460"/>
    <w:rsid w:val="004D110D"/>
    <w:rsid w:val="004D4711"/>
    <w:rsid w:val="00593016"/>
    <w:rsid w:val="005A623E"/>
    <w:rsid w:val="005A7C63"/>
    <w:rsid w:val="005E5799"/>
    <w:rsid w:val="005F281D"/>
    <w:rsid w:val="00670CFD"/>
    <w:rsid w:val="006736DF"/>
    <w:rsid w:val="006B6C5F"/>
    <w:rsid w:val="006C3701"/>
    <w:rsid w:val="006D322A"/>
    <w:rsid w:val="006D7FF8"/>
    <w:rsid w:val="006E1D7E"/>
    <w:rsid w:val="006F6B6E"/>
    <w:rsid w:val="00704C8F"/>
    <w:rsid w:val="00705F20"/>
    <w:rsid w:val="00791369"/>
    <w:rsid w:val="00795D52"/>
    <w:rsid w:val="007B00D9"/>
    <w:rsid w:val="007D4DAA"/>
    <w:rsid w:val="007F1584"/>
    <w:rsid w:val="00812445"/>
    <w:rsid w:val="00823FC0"/>
    <w:rsid w:val="00864733"/>
    <w:rsid w:val="0087419C"/>
    <w:rsid w:val="008872B7"/>
    <w:rsid w:val="0089641E"/>
    <w:rsid w:val="00905277"/>
    <w:rsid w:val="00927722"/>
    <w:rsid w:val="009729B7"/>
    <w:rsid w:val="009959EC"/>
    <w:rsid w:val="00996747"/>
    <w:rsid w:val="00A06531"/>
    <w:rsid w:val="00A5644E"/>
    <w:rsid w:val="00A71E33"/>
    <w:rsid w:val="00AA1B4F"/>
    <w:rsid w:val="00AA6FC0"/>
    <w:rsid w:val="00AB2482"/>
    <w:rsid w:val="00AB74CF"/>
    <w:rsid w:val="00AC021B"/>
    <w:rsid w:val="00AC6029"/>
    <w:rsid w:val="00AF66C7"/>
    <w:rsid w:val="00B002DB"/>
    <w:rsid w:val="00B04772"/>
    <w:rsid w:val="00B31D74"/>
    <w:rsid w:val="00B377D0"/>
    <w:rsid w:val="00B44577"/>
    <w:rsid w:val="00B73A24"/>
    <w:rsid w:val="00B84649"/>
    <w:rsid w:val="00BA6C07"/>
    <w:rsid w:val="00BD7FC8"/>
    <w:rsid w:val="00C514C9"/>
    <w:rsid w:val="00C81670"/>
    <w:rsid w:val="00CA47B9"/>
    <w:rsid w:val="00CC512D"/>
    <w:rsid w:val="00CC62FB"/>
    <w:rsid w:val="00CF6CE6"/>
    <w:rsid w:val="00D26218"/>
    <w:rsid w:val="00D408BE"/>
    <w:rsid w:val="00D61F23"/>
    <w:rsid w:val="00D84C5E"/>
    <w:rsid w:val="00D85ABD"/>
    <w:rsid w:val="00DB15A4"/>
    <w:rsid w:val="00DB3994"/>
    <w:rsid w:val="00DD41AE"/>
    <w:rsid w:val="00DD5564"/>
    <w:rsid w:val="00DF3BCA"/>
    <w:rsid w:val="00E06AEA"/>
    <w:rsid w:val="00E16113"/>
    <w:rsid w:val="00E337BD"/>
    <w:rsid w:val="00E417B8"/>
    <w:rsid w:val="00E66147"/>
    <w:rsid w:val="00EC2ADB"/>
    <w:rsid w:val="00EE0DBB"/>
    <w:rsid w:val="00F210B4"/>
    <w:rsid w:val="00F37915"/>
    <w:rsid w:val="00F41705"/>
    <w:rsid w:val="00F75D0A"/>
    <w:rsid w:val="00F81597"/>
    <w:rsid w:val="00F83BE9"/>
    <w:rsid w:val="00F90F37"/>
    <w:rsid w:val="00F937E0"/>
    <w:rsid w:val="00FA513F"/>
    <w:rsid w:val="00FD6455"/>
    <w:rsid w:val="00FF2BAE"/>
    <w:rsid w:val="00FF6C48"/>
    <w:rsid w:val="00FF70D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6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D7FF8"/>
    <w:rPr>
      <w:color w:val="0000FF"/>
      <w:u w:val="single"/>
    </w:rPr>
  </w:style>
  <w:style w:type="paragraph" w:customStyle="1" w:styleId="22">
    <w:name w:val="заголовок 2"/>
    <w:basedOn w:val="a"/>
    <w:next w:val="a"/>
    <w:autoRedefine/>
    <w:rsid w:val="00DD5564"/>
    <w:pPr>
      <w:keepNext/>
      <w:autoSpaceDE w:val="0"/>
      <w:autoSpaceDN w:val="0"/>
      <w:ind w:right="-1"/>
      <w:jc w:val="right"/>
      <w:outlineLvl w:val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6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D7FF8"/>
    <w:rPr>
      <w:color w:val="0000FF"/>
      <w:u w:val="single"/>
    </w:rPr>
  </w:style>
  <w:style w:type="paragraph" w:customStyle="1" w:styleId="22">
    <w:name w:val="заголовок 2"/>
    <w:basedOn w:val="a"/>
    <w:next w:val="a"/>
    <w:autoRedefine/>
    <w:rsid w:val="00DD5564"/>
    <w:pPr>
      <w:keepNext/>
      <w:autoSpaceDE w:val="0"/>
      <w:autoSpaceDN w:val="0"/>
      <w:ind w:right="-1"/>
      <w:jc w:val="right"/>
      <w:outlineLvl w:val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bi/infobi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rm.hse.ru/bi/infobi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m.hse.ru/bi/infobis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yperlink" Target="https://perm.hse.ru/bi/infob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rm.hse.ru/bi/infobis/" TargetMode="External"/><Relationship Id="rId14" Type="http://schemas.openxmlformats.org/officeDocument/2006/relationships/hyperlink" Target="https://perm.hse.ru/bi/infob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D63E32-854D-4223-A77E-F820E01BAEF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2017-10-19T10:08:00Z</cp:lastPrinted>
  <dcterms:created xsi:type="dcterms:W3CDTF">2020-09-12T07:55:00Z</dcterms:created>
  <dcterms:modified xsi:type="dcterms:W3CDTF">2020-09-12T07:55:00Z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2018/10/1-315</vt:lpwstr>
  </property>
  <property fmtid="{D5CDD505-2E9C-101B-9397-08002B2CF9AE}" pid="7" name="stateValue">
    <vt:lpwstr>Новый</vt:lpwstr>
  </property>
  <property fmtid="{D5CDD505-2E9C-101B-9397-08002B2CF9AE}" pid="8" name="description">
    <vt:lpwstr>Программа профессиональной переподготовки "Объектно-ориентированное программирование"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Программа профессиональной переподготовки "Объектно-ориентированное программирование" - 722 - 350</vt:lpwstr>
  </property>
  <property fmtid="{D5CDD505-2E9C-101B-9397-08002B2CF9AE}" pid="12" name="classroomHours">
    <vt:lpwstr>350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3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