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7BB20" w14:textId="77777777" w:rsidR="00F81597" w:rsidRPr="00EC2ADB" w:rsidRDefault="00F81597" w:rsidP="00EC2ADB">
      <w:pPr>
        <w:pStyle w:val="2"/>
        <w:jc w:val="left"/>
        <w:rPr>
          <w:lang w:val="en-US"/>
        </w:rPr>
      </w:pPr>
    </w:p>
    <w:p w14:paraId="2EF28E65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2A4D9561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7D687829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2BD6B980" w14:textId="77777777"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14:paraId="67974009" w14:textId="77777777" w:rsidR="00F81597" w:rsidRPr="00462F2A" w:rsidRDefault="00F81597" w:rsidP="00F81597">
      <w:pPr>
        <w:jc w:val="center"/>
        <w:rPr>
          <w:b/>
          <w:sz w:val="26"/>
          <w:szCs w:val="26"/>
        </w:rPr>
      </w:pPr>
    </w:p>
    <w:p w14:paraId="30807F9F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4CACD53F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1D7DAD9A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7979AD01" w14:textId="77777777" w:rsidR="00EC2ADB" w:rsidRPr="00935540" w:rsidRDefault="00EC2ADB" w:rsidP="00F81597">
      <w:pPr>
        <w:jc w:val="center"/>
        <w:rPr>
          <w:b/>
          <w:color w:val="000000"/>
          <w:szCs w:val="24"/>
        </w:rPr>
      </w:pPr>
      <w:r w:rsidRPr="00935540">
        <w:rPr>
          <w:b/>
          <w:color w:val="000000"/>
          <w:szCs w:val="24"/>
        </w:rPr>
        <w:t>п</w:t>
      </w:r>
      <w:r w:rsidR="00F81597" w:rsidRPr="00935540">
        <w:rPr>
          <w:b/>
          <w:color w:val="000000"/>
          <w:szCs w:val="24"/>
        </w:rPr>
        <w:t>рограммы</w:t>
      </w:r>
      <w:r w:rsidRPr="00935540">
        <w:rPr>
          <w:b/>
          <w:color w:val="000000"/>
          <w:szCs w:val="24"/>
        </w:rPr>
        <w:t xml:space="preserve"> профессиональной переподготовки</w:t>
      </w:r>
    </w:p>
    <w:p w14:paraId="6F5DA569" w14:textId="77777777" w:rsidR="00935540" w:rsidRDefault="00F81597" w:rsidP="00935540">
      <w:pPr>
        <w:jc w:val="center"/>
        <w:rPr>
          <w:b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</w:t>
      </w:r>
      <w:r w:rsidR="00935540" w:rsidRPr="00337CE1">
        <w:rPr>
          <w:b/>
          <w:bCs/>
          <w:szCs w:val="24"/>
        </w:rPr>
        <w:t xml:space="preserve">Административное управление и </w:t>
      </w:r>
      <w:proofErr w:type="spellStart"/>
      <w:r w:rsidR="00935540" w:rsidRPr="00337CE1">
        <w:rPr>
          <w:b/>
          <w:bCs/>
          <w:szCs w:val="24"/>
          <w:lang w:val="en-US"/>
        </w:rPr>
        <w:t>hr</w:t>
      </w:r>
      <w:proofErr w:type="spellEnd"/>
      <w:r w:rsidR="00935540" w:rsidRPr="00337CE1">
        <w:rPr>
          <w:b/>
          <w:bCs/>
          <w:szCs w:val="24"/>
        </w:rPr>
        <w:t>-менеджмент</w:t>
      </w:r>
      <w:r w:rsidR="00935540">
        <w:rPr>
          <w:b/>
          <w:color w:val="000000"/>
          <w:szCs w:val="24"/>
        </w:rPr>
        <w:t xml:space="preserve">, </w:t>
      </w:r>
    </w:p>
    <w:p w14:paraId="43E9B76A" w14:textId="77777777" w:rsidR="00935540" w:rsidRDefault="00935540" w:rsidP="0093554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специализации: </w:t>
      </w:r>
      <w:r w:rsidRPr="00CA39D8">
        <w:rPr>
          <w:b/>
          <w:color w:val="000000"/>
          <w:szCs w:val="24"/>
        </w:rPr>
        <w:t>«</w:t>
      </w:r>
      <w:r w:rsidRPr="002672CD">
        <w:rPr>
          <w:b/>
          <w:color w:val="000000"/>
          <w:szCs w:val="24"/>
        </w:rPr>
        <w:t>Управление персоналом</w:t>
      </w:r>
      <w:r w:rsidRPr="00CA39D8">
        <w:rPr>
          <w:b/>
          <w:color w:val="000000"/>
          <w:szCs w:val="24"/>
        </w:rPr>
        <w:t>»</w:t>
      </w:r>
      <w:r>
        <w:rPr>
          <w:b/>
          <w:color w:val="000000"/>
          <w:szCs w:val="24"/>
        </w:rPr>
        <w:t>, «Государственное и муниципальное управление», «Менеджмент образования»</w:t>
      </w:r>
    </w:p>
    <w:p w14:paraId="36B42711" w14:textId="77777777" w:rsidR="00935540" w:rsidRDefault="00935540" w:rsidP="00935540">
      <w:pPr>
        <w:rPr>
          <w:b/>
          <w:color w:val="000000"/>
          <w:szCs w:val="24"/>
        </w:rPr>
      </w:pPr>
    </w:p>
    <w:p w14:paraId="41017EDE" w14:textId="77777777" w:rsidR="00935540" w:rsidRDefault="00935540" w:rsidP="00935540">
      <w:pPr>
        <w:rPr>
          <w:b/>
          <w:color w:val="000000"/>
          <w:szCs w:val="24"/>
        </w:rPr>
      </w:pPr>
    </w:p>
    <w:p w14:paraId="1D14CF22" w14:textId="16836474" w:rsidR="00373593" w:rsidRDefault="00373593" w:rsidP="00935540">
      <w:pPr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935540">
        <w:rPr>
          <w:color w:val="000000"/>
          <w:szCs w:val="24"/>
        </w:rPr>
        <w:t>2020/2021</w:t>
      </w:r>
      <w:r w:rsidRPr="008C56E7">
        <w:rPr>
          <w:color w:val="000000"/>
          <w:szCs w:val="24"/>
        </w:rPr>
        <w:t xml:space="preserve"> учебный год</w:t>
      </w:r>
    </w:p>
    <w:p w14:paraId="2C38E151" w14:textId="77777777" w:rsidR="00935540" w:rsidRDefault="00935540" w:rsidP="00935540">
      <w:pPr>
        <w:rPr>
          <w:b/>
          <w:i/>
          <w:color w:val="000000"/>
          <w:szCs w:val="24"/>
        </w:rPr>
      </w:pPr>
    </w:p>
    <w:p w14:paraId="2E001F84" w14:textId="77777777" w:rsidR="003149C0" w:rsidRDefault="00F81597" w:rsidP="003149C0">
      <w:r w:rsidRPr="000253F0">
        <w:rPr>
          <w:b/>
          <w:bCs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AC0E5D">
        <w:t>менеджмент</w:t>
      </w:r>
      <w:r w:rsidR="003149C0">
        <w:t>.</w:t>
      </w:r>
    </w:p>
    <w:p w14:paraId="55C5E4A4" w14:textId="77777777" w:rsidR="003149C0" w:rsidRDefault="003149C0" w:rsidP="003149C0">
      <w:pPr>
        <w:rPr>
          <w:rStyle w:val="s1"/>
          <w:bCs/>
          <w:color w:val="000000"/>
        </w:rPr>
      </w:pPr>
    </w:p>
    <w:p w14:paraId="2E81AB29" w14:textId="132B07D1" w:rsidR="00EC2ADB" w:rsidRDefault="00EC2ADB" w:rsidP="00FA7930">
      <w:pPr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935540" w:rsidRPr="00DB4543">
        <w:t xml:space="preserve">приобретение системных знаний для выполнения нового вида профессиональной деятельности в </w:t>
      </w:r>
      <w:r w:rsidR="00935540">
        <w:t xml:space="preserve">области управления персоналом/государственного и муниципального управления/менеджмента образования </w:t>
      </w:r>
      <w:r w:rsidR="00373593">
        <w:rPr>
          <w:noProof/>
        </w:rPr>
        <w:t>с формированием/совершенствованием   компетенций</w:t>
      </w:r>
    </w:p>
    <w:p w14:paraId="3F9016B1" w14:textId="188267C5" w:rsidR="00EC2ADB" w:rsidRDefault="00D10095" w:rsidP="003149C0">
      <w:pPr>
        <w:pStyle w:val="p7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>
        <w:rPr>
          <w:rStyle w:val="s1"/>
          <w:b/>
          <w:bCs/>
          <w:color w:val="000000"/>
        </w:rPr>
        <w:t>поступающих</w:t>
      </w:r>
      <w:proofErr w:type="gramEnd"/>
      <w:r>
        <w:rPr>
          <w:rStyle w:val="s1"/>
          <w:b/>
          <w:bCs/>
          <w:color w:val="000000"/>
        </w:rPr>
        <w:t xml:space="preserve"> на обучение по программе</w:t>
      </w:r>
      <w:r w:rsidR="00EC2ADB">
        <w:rPr>
          <w:rStyle w:val="s1"/>
          <w:b/>
          <w:bCs/>
          <w:color w:val="000000"/>
        </w:rPr>
        <w:t>: </w:t>
      </w:r>
      <w:r w:rsidR="00373593" w:rsidRPr="00585999">
        <w:rPr>
          <w:bCs/>
        </w:rPr>
        <w:t xml:space="preserve">лица, имеющие среднее </w:t>
      </w:r>
      <w:r w:rsidR="00373593">
        <w:rPr>
          <w:bCs/>
        </w:rPr>
        <w:t xml:space="preserve">профессиональное или высшее </w:t>
      </w:r>
      <w:r w:rsidR="00373593" w:rsidRPr="00585999">
        <w:rPr>
          <w:bCs/>
        </w:rPr>
        <w:t xml:space="preserve"> образование</w:t>
      </w:r>
      <w:r w:rsidR="00373593">
        <w:rPr>
          <w:bCs/>
        </w:rPr>
        <w:t>; лица, получающие среднее профессиональное или высшее образование</w:t>
      </w:r>
    </w:p>
    <w:p w14:paraId="15C35321" w14:textId="2D2A277E" w:rsidR="00F81597" w:rsidRPr="003149C0" w:rsidRDefault="00F81597" w:rsidP="003149C0">
      <w:pPr>
        <w:pStyle w:val="p7"/>
        <w:shd w:val="clear" w:color="auto" w:fill="FFFFFF"/>
        <w:jc w:val="both"/>
        <w:rPr>
          <w:color w:val="000000"/>
        </w:rPr>
      </w:pPr>
      <w:r w:rsidRPr="00FF2BAE">
        <w:rPr>
          <w:b/>
        </w:rPr>
        <w:t xml:space="preserve">Перечень нормативных документов, определяющих </w:t>
      </w:r>
      <w:r w:rsidR="00FF2BAE" w:rsidRPr="00FF2BAE">
        <w:rPr>
          <w:b/>
        </w:rPr>
        <w:t>квалификационные характеристики</w:t>
      </w:r>
      <w:r w:rsidR="00FF2BAE">
        <w:t xml:space="preserve">: </w:t>
      </w:r>
      <w:r w:rsidR="00046EFD" w:rsidRPr="002103EF">
        <w:t>П</w:t>
      </w:r>
      <w:r w:rsidR="00046EFD" w:rsidRPr="00494439">
        <w:rPr>
          <w:rStyle w:val="s1"/>
          <w:bCs/>
          <w:color w:val="000000"/>
        </w:rPr>
        <w:t xml:space="preserve">рофессиональный стандарт </w:t>
      </w:r>
      <w:r w:rsidR="00046EFD" w:rsidRPr="00494439">
        <w:t xml:space="preserve">«Специалист по управлению персоналом», утвержденный </w:t>
      </w:r>
      <w:r w:rsidR="00FA7930" w:rsidRPr="00FA7930">
        <w:t>приказ</w:t>
      </w:r>
      <w:r w:rsidR="00046EFD">
        <w:t>ом</w:t>
      </w:r>
      <w:r w:rsidR="00FA7930" w:rsidRPr="00FA7930">
        <w:t xml:space="preserve"> Министерства труда и социальной защиты Российской Федерации от 06.10.2015 № 691н</w:t>
      </w:r>
      <w:r w:rsidR="00935540">
        <w:rPr>
          <w:rStyle w:val="s1"/>
          <w:bCs/>
          <w:color w:val="000000"/>
        </w:rPr>
        <w:t xml:space="preserve">, </w:t>
      </w:r>
      <w:r w:rsidR="00935540" w:rsidRPr="00935540">
        <w:t>квалификационный справочник должностей руководителей, специалистов и других служащих, утвержденный постановлением Минтруда России от 21 августа 1998 г. № 37</w:t>
      </w:r>
      <w:r w:rsidR="00935540">
        <w:t xml:space="preserve"> </w:t>
      </w:r>
    </w:p>
    <w:p w14:paraId="12ED6AAE" w14:textId="77777777" w:rsidR="00373593" w:rsidRDefault="00373593" w:rsidP="00FA7930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 w:val="20"/>
        </w:rPr>
      </w:pPr>
      <w:r w:rsidRPr="00C22490">
        <w:rPr>
          <w:rFonts w:ascii="Times New Roman" w:hAnsi="Times New Roman"/>
          <w:snapToGrid/>
          <w:szCs w:val="24"/>
        </w:rPr>
        <w:t xml:space="preserve">Характеристика нового вида профессиональной деятельности, </w:t>
      </w:r>
      <w:r w:rsidRPr="00C22490">
        <w:rPr>
          <w:rFonts w:ascii="Times New Roman" w:hAnsi="Times New Roman"/>
          <w:bCs/>
          <w:szCs w:val="24"/>
        </w:rPr>
        <w:t>трудовых функций и (или) уровней квалификации</w:t>
      </w:r>
      <w:r w:rsidR="00FF2BAE">
        <w:rPr>
          <w:rFonts w:ascii="Times New Roman" w:hAnsi="Times New Roman"/>
          <w:b w:val="0"/>
          <w:bCs/>
          <w:sz w:val="20"/>
        </w:rPr>
        <w:t xml:space="preserve">: </w:t>
      </w:r>
    </w:p>
    <w:p w14:paraId="3EC0C8BF" w14:textId="458C585C" w:rsidR="00373593" w:rsidRPr="007030F6" w:rsidRDefault="00373593" w:rsidP="00373593">
      <w:pPr>
        <w:pStyle w:val="p7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B947AB">
        <w:rPr>
          <w:color w:val="000000"/>
          <w:u w:val="single"/>
        </w:rPr>
        <w:t>Вид профессиональной деятельности</w:t>
      </w:r>
      <w:r w:rsidRPr="00B947AB">
        <w:rPr>
          <w:b/>
          <w:color w:val="000000"/>
        </w:rPr>
        <w:t xml:space="preserve">: </w:t>
      </w:r>
      <w:r w:rsidRPr="007030F6">
        <w:rPr>
          <w:rFonts w:eastAsiaTheme="minorHAnsi"/>
          <w:lang w:eastAsia="en-US"/>
        </w:rPr>
        <w:t xml:space="preserve">Управление персоналом организации. </w:t>
      </w:r>
    </w:p>
    <w:p w14:paraId="04E2159E" w14:textId="77777777" w:rsidR="00373593" w:rsidRDefault="00373593" w:rsidP="00373593">
      <w:pPr>
        <w:pStyle w:val="p7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336612">
        <w:t>Профессиональный стандарт «Специалист по управлению персоналом» относит трудовую функцию «Операционное управление персоналом и подразделением</w:t>
      </w:r>
      <w:r>
        <w:t xml:space="preserve"> организации» (возможные наименования должностей: руководитель структурного подразделения, начальник структурного подразделения) к 7 уровню квалификации; трудовые функции</w:t>
      </w:r>
      <w:proofErr w:type="gramStart"/>
      <w:r>
        <w:t xml:space="preserve"> В</w:t>
      </w:r>
      <w:proofErr w:type="gramEnd"/>
      <w:r>
        <w:t xml:space="preserve">/03.6 «Администрирование процессов и документооборота обеспечения персоналом», С/03.6 «Администрирование процессов и документооборота при проведении оценки и аттестации персонала», </w:t>
      </w:r>
      <w:r>
        <w:rPr>
          <w:lang w:val="en-US" w:eastAsia="en-US"/>
        </w:rPr>
        <w:t>D</w:t>
      </w:r>
      <w:r w:rsidRPr="00F371AD">
        <w:rPr>
          <w:lang w:eastAsia="en-US"/>
        </w:rPr>
        <w:t xml:space="preserve">/04.6 </w:t>
      </w:r>
      <w:r>
        <w:t xml:space="preserve">«Администрирование процессов и документооборота по развитию и профессиональной карьере, обучению, адаптации и стажировке персонала», Е/03.6 «Администрирование процессов и документооборота по вопросам организации труда и оплаты персонала», </w:t>
      </w:r>
      <w:r>
        <w:rPr>
          <w:lang w:val="en-US" w:eastAsia="en-US"/>
        </w:rPr>
        <w:t>F</w:t>
      </w:r>
      <w:r w:rsidRPr="00F371AD">
        <w:rPr>
          <w:lang w:eastAsia="en-US"/>
        </w:rPr>
        <w:t xml:space="preserve">/03.6 </w:t>
      </w:r>
      <w:r>
        <w:t>«Администрирование процессов и документооборота по вопросам корпоративной социальной политики» (возможное наименование должностей «Менеджер по персоналу») - к 6 уровню квалификации.</w:t>
      </w:r>
    </w:p>
    <w:p w14:paraId="47273D36" w14:textId="3CF07B5E" w:rsidR="00FA7930" w:rsidRDefault="00FA7930" w:rsidP="00FA7930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</w:p>
    <w:p w14:paraId="4B5BD3CC" w14:textId="77777777" w:rsidR="00935540" w:rsidRDefault="00935540" w:rsidP="00935540">
      <w:pPr>
        <w:pStyle w:val="p7"/>
        <w:shd w:val="clear" w:color="auto" w:fill="FFFFFF"/>
        <w:contextualSpacing/>
        <w:jc w:val="both"/>
      </w:pPr>
      <w:r w:rsidRPr="0090162B">
        <w:rPr>
          <w:u w:val="single"/>
        </w:rPr>
        <w:lastRenderedPageBreak/>
        <w:t>Основная цель вида профессиональной деятельности:</w:t>
      </w:r>
      <w:r>
        <w:t xml:space="preserve"> подготовка выпускников к организационно-управленческой, информационно-аналитической, предпринимательской и научно-исследовательской деятельности в качестве исполнителей или руководителей младшего уровня. </w:t>
      </w:r>
    </w:p>
    <w:p w14:paraId="4C62E0D9" w14:textId="7320FE63" w:rsidR="00935540" w:rsidRDefault="00935540" w:rsidP="00935540">
      <w:pPr>
        <w:pStyle w:val="p7"/>
        <w:shd w:val="clear" w:color="auto" w:fill="FFFFFF"/>
        <w:ind w:firstLine="708"/>
        <w:contextualSpacing/>
        <w:jc w:val="both"/>
      </w:pPr>
      <w:r>
        <w:t>Профессиональная деятельность по данному направлению включает: определение и постановку целей, задач, направлений деятельности и выбор оптимальных путей и средств их реализации; организацию, планирование, координацию и контроль отдельных видов деятельности и использования ресурсов организации; участие в разработке стратегических и тактических планов организации и их реализации; организацию работы персонала подразделения (службы).</w:t>
      </w:r>
    </w:p>
    <w:p w14:paraId="0858CB6A" w14:textId="77777777" w:rsidR="00935540" w:rsidRDefault="00935540" w:rsidP="00935540">
      <w:pPr>
        <w:pStyle w:val="p7"/>
        <w:shd w:val="clear" w:color="auto" w:fill="FFFFFF"/>
        <w:contextualSpacing/>
        <w:jc w:val="both"/>
        <w:rPr>
          <w:u w:val="single"/>
        </w:rPr>
      </w:pPr>
      <w:r>
        <w:rPr>
          <w:u w:val="single"/>
        </w:rPr>
        <w:t>Обобщенные трудовые функции:</w:t>
      </w:r>
    </w:p>
    <w:p w14:paraId="5180482C" w14:textId="77777777" w:rsidR="00935540" w:rsidRDefault="00935540" w:rsidP="00935540">
      <w:pPr>
        <w:pStyle w:val="p7"/>
        <w:shd w:val="clear" w:color="auto" w:fill="FFFFFF"/>
        <w:contextualSpacing/>
        <w:jc w:val="both"/>
      </w:pPr>
      <w:r>
        <w:t xml:space="preserve">а) участие в качестве исполнителей или руководителей младшего уровня в организационно-управленческой деятельности по следующим направлениям: </w:t>
      </w:r>
    </w:p>
    <w:p w14:paraId="415D8F55" w14:textId="77777777" w:rsidR="00935540" w:rsidRDefault="00935540" w:rsidP="00935540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 xml:space="preserve">разработка и реализация корпоративной и конкурентной стратегии организации, а также функциональных стратегий (маркетинговой, финансовой, кадровой и т.д.); </w:t>
      </w:r>
    </w:p>
    <w:p w14:paraId="3D50976E" w14:textId="77777777" w:rsidR="00935540" w:rsidRDefault="00935540" w:rsidP="00935540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 xml:space="preserve">формирование организационной и управленческой структуры организаций; </w:t>
      </w:r>
      <w:r>
        <w:sym w:font="Symbol" w:char="F0B7"/>
      </w:r>
      <w:r>
        <w:t xml:space="preserve"> 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 </w:t>
      </w:r>
    </w:p>
    <w:p w14:paraId="57CE31D9" w14:textId="77777777" w:rsidR="00935540" w:rsidRDefault="00935540" w:rsidP="00935540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 xml:space="preserve">разработка и реализация проектов, направленных на развитие организации (предприятия); </w:t>
      </w:r>
    </w:p>
    <w:p w14:paraId="1C5B3856" w14:textId="77777777" w:rsidR="00935540" w:rsidRDefault="00935540" w:rsidP="00935540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 xml:space="preserve">мотивирование и стимулирование персонала организации, направленное на достижение стратегических и оперативных целей </w:t>
      </w:r>
    </w:p>
    <w:p w14:paraId="728D014C" w14:textId="77777777" w:rsidR="00935540" w:rsidRDefault="00935540" w:rsidP="00935540">
      <w:pPr>
        <w:pStyle w:val="p7"/>
        <w:shd w:val="clear" w:color="auto" w:fill="FFFFFF"/>
        <w:contextualSpacing/>
        <w:jc w:val="both"/>
      </w:pPr>
      <w:r>
        <w:t xml:space="preserve">б) участие в качестве исполнителей или руководителей младшего уровня в информационно-аналитической деятельности сбор, обработка и анализ информации о факторах внешней и внутренней среды организации для принятия управленческих решений; </w:t>
      </w:r>
    </w:p>
    <w:p w14:paraId="2677BA72" w14:textId="77777777" w:rsidR="00935540" w:rsidRDefault="00935540" w:rsidP="00935540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 xml:space="preserve">построение внутренней информационной системы организации для сбора информации с целью принятия решений, планирования деятельности и контроля; </w:t>
      </w:r>
    </w:p>
    <w:p w14:paraId="5A386860" w14:textId="77777777" w:rsidR="00935540" w:rsidRDefault="00935540" w:rsidP="00935540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>создание и ведение баз данных по различным показателям функционирования организаций; оценка эффективности проектов;</w:t>
      </w:r>
    </w:p>
    <w:p w14:paraId="41091739" w14:textId="77777777" w:rsidR="00935540" w:rsidRDefault="00935540" w:rsidP="00935540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 xml:space="preserve">оценка эффективности управленческих решений. </w:t>
      </w:r>
    </w:p>
    <w:p w14:paraId="14CCB236" w14:textId="77777777" w:rsidR="00935540" w:rsidRDefault="00935540" w:rsidP="00935540">
      <w:pPr>
        <w:pStyle w:val="p7"/>
        <w:shd w:val="clear" w:color="auto" w:fill="FFFFFF"/>
        <w:contextualSpacing/>
        <w:jc w:val="both"/>
      </w:pPr>
      <w:r>
        <w:t xml:space="preserve">в) участие в качестве исполнителей в научно-исследовательской деятельности: </w:t>
      </w:r>
    </w:p>
    <w:p w14:paraId="0BDD868E" w14:textId="77777777" w:rsidR="00935540" w:rsidRDefault="00935540" w:rsidP="00935540">
      <w:pPr>
        <w:pStyle w:val="p7"/>
        <w:shd w:val="clear" w:color="auto" w:fill="FFFFFF"/>
        <w:contextualSpacing/>
        <w:jc w:val="both"/>
      </w:pPr>
      <w:r>
        <w:t>выявление и постановка актуальных проблем управления</w:t>
      </w:r>
    </w:p>
    <w:p w14:paraId="4C7FAD42" w14:textId="77777777" w:rsidR="00935540" w:rsidRDefault="00935540" w:rsidP="00935540">
      <w:pPr>
        <w:pStyle w:val="p7"/>
        <w:numPr>
          <w:ilvl w:val="0"/>
          <w:numId w:val="5"/>
        </w:numPr>
        <w:shd w:val="clear" w:color="auto" w:fill="FFFFFF"/>
        <w:ind w:left="284"/>
        <w:contextualSpacing/>
        <w:jc w:val="both"/>
      </w:pPr>
      <w:r>
        <w:t xml:space="preserve">подбор, адаптация и использование новых инструментов исследования </w:t>
      </w:r>
    </w:p>
    <w:p w14:paraId="5926953E" w14:textId="77777777" w:rsidR="00935540" w:rsidRPr="00C45D7F" w:rsidRDefault="00935540" w:rsidP="00935540">
      <w:pPr>
        <w:pStyle w:val="p7"/>
        <w:numPr>
          <w:ilvl w:val="0"/>
          <w:numId w:val="5"/>
        </w:numPr>
        <w:shd w:val="clear" w:color="auto" w:fill="FFFFFF"/>
        <w:ind w:left="284"/>
        <w:contextualSpacing/>
        <w:jc w:val="both"/>
      </w:pPr>
      <w:r>
        <w:t>работа с литературой по научной проблеме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B99C36" w14:textId="77777777" w:rsidR="00935540" w:rsidRDefault="00935540" w:rsidP="00FA7930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</w:p>
    <w:p w14:paraId="3426A274" w14:textId="77777777" w:rsidR="00373593" w:rsidRDefault="00FA7930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r w:rsidRPr="00FA7930">
        <w:rPr>
          <w:rFonts w:ascii="Times New Roman" w:hAnsi="Times New Roman"/>
          <w:snapToGrid/>
          <w:szCs w:val="24"/>
        </w:rPr>
        <w:t>Характеристика компетенций, подлежащих совершенствованию и (или) перечень новых компетенций, формирующихся в результате освоения программы</w:t>
      </w:r>
      <w:r>
        <w:rPr>
          <w:rFonts w:ascii="Times New Roman" w:hAnsi="Times New Roman"/>
          <w:snapToGrid/>
          <w:szCs w:val="24"/>
        </w:rPr>
        <w:t xml:space="preserve">: </w:t>
      </w:r>
    </w:p>
    <w:p w14:paraId="4764247F" w14:textId="7ABF9698" w:rsidR="00FA7930" w:rsidRPr="00935540" w:rsidRDefault="00FA7930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r w:rsidRPr="00FA7930">
        <w:rPr>
          <w:rFonts w:ascii="Times New Roman" w:hAnsi="Times New Roman"/>
          <w:b w:val="0"/>
          <w:snapToGrid/>
          <w:szCs w:val="24"/>
        </w:rPr>
        <w:t xml:space="preserve">собирать, </w:t>
      </w:r>
      <w:proofErr w:type="gramStart"/>
      <w:r w:rsidRPr="00FA7930">
        <w:rPr>
          <w:rFonts w:ascii="Times New Roman" w:hAnsi="Times New Roman"/>
          <w:b w:val="0"/>
          <w:snapToGrid/>
          <w:szCs w:val="24"/>
        </w:rPr>
        <w:t>анализировать и структурировать</w:t>
      </w:r>
      <w:proofErr w:type="gramEnd"/>
      <w:r w:rsidRPr="00FA7930">
        <w:rPr>
          <w:rFonts w:ascii="Times New Roman" w:hAnsi="Times New Roman"/>
          <w:b w:val="0"/>
          <w:snapToGrid/>
          <w:szCs w:val="24"/>
        </w:rPr>
        <w:t xml:space="preserve"> информацию об особенностях и возможностях кадрового потенциала организации; владеть системами, методами и формами материального и нематериального стимулирования труда персонала; определять мотивационные факторы проведения оценки персонала; определять и применять средства и методы аттестации; </w:t>
      </w:r>
      <w:proofErr w:type="gramStart"/>
      <w:r w:rsidRPr="00FA7930">
        <w:rPr>
          <w:rFonts w:ascii="Times New Roman" w:hAnsi="Times New Roman"/>
          <w:b w:val="0"/>
          <w:snapToGrid/>
          <w:szCs w:val="24"/>
        </w:rPr>
        <w:t>разрабатывать и реализовывать</w:t>
      </w:r>
      <w:proofErr w:type="gramEnd"/>
      <w:r w:rsidRPr="00FA7930">
        <w:rPr>
          <w:rFonts w:ascii="Times New Roman" w:hAnsi="Times New Roman"/>
          <w:b w:val="0"/>
          <w:snapToGrid/>
          <w:szCs w:val="24"/>
        </w:rPr>
        <w:t xml:space="preserve"> комплекс мероприятий операционного характера в соответствии со стратегией организации, планировать деятельность организации и подразделений, формировать организационную и управленческую структуры организаций, организовывать работу исполнителей для осуществления конкретных проектов, видов деятельности, работ</w:t>
      </w:r>
      <w:r>
        <w:rPr>
          <w:rFonts w:ascii="Times New Roman" w:hAnsi="Times New Roman"/>
          <w:b w:val="0"/>
          <w:snapToGrid/>
          <w:szCs w:val="24"/>
        </w:rPr>
        <w:t>.</w:t>
      </w:r>
      <w:r w:rsidR="00935540" w:rsidRPr="00935540">
        <w:rPr>
          <w:rFonts w:ascii="Times New Roman" w:hAnsi="Times New Roman"/>
          <w:b w:val="0"/>
          <w:snapToGrid/>
          <w:szCs w:val="24"/>
        </w:rPr>
        <w:t xml:space="preserve"> </w:t>
      </w:r>
      <w:proofErr w:type="gramStart"/>
      <w:r w:rsidR="00935540">
        <w:rPr>
          <w:rFonts w:ascii="Times New Roman" w:hAnsi="Times New Roman"/>
          <w:b w:val="0"/>
          <w:snapToGrid/>
          <w:szCs w:val="24"/>
        </w:rPr>
        <w:t>И</w:t>
      </w:r>
      <w:r w:rsidR="00935540" w:rsidRPr="009C4FFB">
        <w:rPr>
          <w:rFonts w:ascii="Times New Roman" w:hAnsi="Times New Roman"/>
          <w:b w:val="0"/>
          <w:snapToGrid/>
          <w:szCs w:val="24"/>
        </w:rPr>
        <w:t xml:space="preserve">спользовать навыки анализа, организации и планирования в области государственного и муниципального управления общеобразовательными организациями;  разрабатывать организационную структуру, адекватную стратегии, целям и задачам, внутренним и внешним условиям деятельности органа публичной власти; осуществлять распределение функций, </w:t>
      </w:r>
      <w:r w:rsidR="00935540" w:rsidRPr="009C4FFB">
        <w:rPr>
          <w:rFonts w:ascii="Times New Roman" w:hAnsi="Times New Roman"/>
          <w:b w:val="0"/>
          <w:snapToGrid/>
          <w:szCs w:val="24"/>
        </w:rPr>
        <w:lastRenderedPageBreak/>
        <w:t>полномочий и ответственности между исполнителями;  планировать мероприятия общеобразовательных учреждений в увязке с общей стратегией развития государства и региона</w:t>
      </w:r>
      <w:r w:rsidR="00935540">
        <w:rPr>
          <w:rFonts w:ascii="Times New Roman" w:hAnsi="Times New Roman"/>
          <w:b w:val="0"/>
          <w:snapToGrid/>
          <w:szCs w:val="24"/>
        </w:rPr>
        <w:t>.</w:t>
      </w:r>
      <w:proofErr w:type="gramEnd"/>
    </w:p>
    <w:p w14:paraId="2E807221" w14:textId="77777777" w:rsidR="00373593" w:rsidRDefault="00373593" w:rsidP="00373593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napToGrid/>
          <w:szCs w:val="24"/>
        </w:rPr>
      </w:pPr>
    </w:p>
    <w:p w14:paraId="45DA0B02" w14:textId="77777777" w:rsidR="00373593" w:rsidRPr="00C22490" w:rsidRDefault="00373593" w:rsidP="00373593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C22490">
        <w:rPr>
          <w:b/>
          <w:bCs/>
          <w:sz w:val="24"/>
          <w:szCs w:val="24"/>
        </w:rPr>
        <w:t xml:space="preserve">Планируемые результаты обучения: </w:t>
      </w:r>
    </w:p>
    <w:p w14:paraId="58E53899" w14:textId="77777777" w:rsidR="00373593" w:rsidRPr="00C22490" w:rsidRDefault="00373593" w:rsidP="00373593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C22490">
        <w:rPr>
          <w:bCs/>
          <w:sz w:val="24"/>
          <w:szCs w:val="24"/>
        </w:rPr>
        <w:t>Выпускники программы должны:</w:t>
      </w:r>
    </w:p>
    <w:p w14:paraId="6CB91C7F" w14:textId="77777777" w:rsidR="00373593" w:rsidRDefault="00373593" w:rsidP="00373593">
      <w:pPr>
        <w:jc w:val="both"/>
        <w:rPr>
          <w:b/>
          <w:bCs/>
          <w:szCs w:val="24"/>
        </w:rPr>
      </w:pPr>
      <w:r w:rsidRPr="00C22490">
        <w:rPr>
          <w:b/>
          <w:bCs/>
          <w:szCs w:val="24"/>
        </w:rPr>
        <w:t>знать:</w:t>
      </w:r>
    </w:p>
    <w:p w14:paraId="10A7323C" w14:textId="33F51B0B" w:rsidR="00373593" w:rsidRPr="00373593" w:rsidRDefault="00373593" w:rsidP="00373593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>т</w:t>
      </w:r>
      <w:r w:rsidRPr="00373593">
        <w:rPr>
          <w:rFonts w:ascii="Times New Roman" w:hAnsi="Times New Roman"/>
          <w:b w:val="0"/>
          <w:snapToGrid/>
          <w:szCs w:val="24"/>
        </w:rPr>
        <w:t xml:space="preserve">рудовое законодательство и иные акты, содержащие нормы трудового права, </w:t>
      </w:r>
      <w:r>
        <w:rPr>
          <w:rFonts w:ascii="Times New Roman" w:hAnsi="Times New Roman"/>
          <w:b w:val="0"/>
          <w:snapToGrid/>
          <w:szCs w:val="24"/>
        </w:rPr>
        <w:t>н</w:t>
      </w:r>
      <w:r w:rsidRPr="00373593">
        <w:rPr>
          <w:rFonts w:ascii="Times New Roman" w:hAnsi="Times New Roman"/>
          <w:b w:val="0"/>
          <w:snapToGrid/>
          <w:szCs w:val="24"/>
        </w:rPr>
        <w:t xml:space="preserve">ормы этики делового общения, </w:t>
      </w:r>
      <w:r>
        <w:rPr>
          <w:rFonts w:ascii="Times New Roman" w:hAnsi="Times New Roman"/>
          <w:b w:val="0"/>
          <w:snapToGrid/>
          <w:szCs w:val="24"/>
        </w:rPr>
        <w:t>п</w:t>
      </w:r>
      <w:r w:rsidRPr="00373593">
        <w:rPr>
          <w:rFonts w:ascii="Times New Roman" w:hAnsi="Times New Roman"/>
          <w:b w:val="0"/>
          <w:snapToGrid/>
          <w:szCs w:val="24"/>
        </w:rPr>
        <w:t xml:space="preserve">орядок определения перспективной и текущей потребности в кадрах, </w:t>
      </w:r>
      <w:r>
        <w:rPr>
          <w:rFonts w:ascii="Times New Roman" w:hAnsi="Times New Roman"/>
          <w:b w:val="0"/>
          <w:snapToGrid/>
          <w:szCs w:val="24"/>
        </w:rPr>
        <w:t>с</w:t>
      </w:r>
      <w:r w:rsidRPr="00373593">
        <w:rPr>
          <w:rFonts w:ascii="Times New Roman" w:hAnsi="Times New Roman"/>
          <w:b w:val="0"/>
          <w:snapToGrid/>
          <w:szCs w:val="24"/>
        </w:rPr>
        <w:t xml:space="preserve">истемы, методы и формы материального и нематериального стимулирования труда персонала, </w:t>
      </w:r>
      <w:r>
        <w:rPr>
          <w:rFonts w:ascii="Times New Roman" w:hAnsi="Times New Roman"/>
          <w:b w:val="0"/>
          <w:snapToGrid/>
          <w:szCs w:val="24"/>
        </w:rPr>
        <w:t>о</w:t>
      </w:r>
      <w:r w:rsidRPr="00373593">
        <w:rPr>
          <w:rFonts w:ascii="Times New Roman" w:hAnsi="Times New Roman"/>
          <w:b w:val="0"/>
          <w:snapToGrid/>
          <w:szCs w:val="24"/>
        </w:rPr>
        <w:t>сновы экономики, организации труда и управления персоналом</w:t>
      </w:r>
      <w:r>
        <w:rPr>
          <w:rFonts w:ascii="Times New Roman" w:hAnsi="Times New Roman"/>
          <w:b w:val="0"/>
          <w:snapToGrid/>
          <w:szCs w:val="24"/>
        </w:rPr>
        <w:t>.</w:t>
      </w:r>
    </w:p>
    <w:p w14:paraId="227AC4E2" w14:textId="77777777" w:rsidR="00935540" w:rsidRDefault="00935540" w:rsidP="00935540">
      <w:pPr>
        <w:jc w:val="both"/>
        <w:rPr>
          <w:b/>
          <w:bCs/>
          <w:szCs w:val="24"/>
        </w:rPr>
      </w:pPr>
    </w:p>
    <w:p w14:paraId="5127B8F4" w14:textId="5B77EAE2" w:rsidR="00935540" w:rsidRDefault="00373593" w:rsidP="00935540">
      <w:pPr>
        <w:jc w:val="both"/>
        <w:rPr>
          <w:b/>
          <w:bCs/>
          <w:szCs w:val="24"/>
        </w:rPr>
      </w:pPr>
      <w:r w:rsidRPr="00C22490">
        <w:rPr>
          <w:b/>
          <w:bCs/>
          <w:szCs w:val="24"/>
        </w:rPr>
        <w:t>уметь:</w:t>
      </w:r>
    </w:p>
    <w:p w14:paraId="793EDDE4" w14:textId="50F48F3B" w:rsidR="00373593" w:rsidRPr="00935540" w:rsidRDefault="00373593" w:rsidP="00935540">
      <w:pPr>
        <w:jc w:val="both"/>
        <w:rPr>
          <w:b/>
          <w:bCs/>
          <w:szCs w:val="24"/>
        </w:rPr>
      </w:pPr>
      <w:proofErr w:type="gramStart"/>
      <w:r>
        <w:rPr>
          <w:szCs w:val="24"/>
        </w:rPr>
        <w:t>о</w:t>
      </w:r>
      <w:r w:rsidRPr="00373593">
        <w:rPr>
          <w:szCs w:val="24"/>
        </w:rPr>
        <w:t xml:space="preserve">пределять интенсивность труда и зоны повышения эффективности персонала, </w:t>
      </w:r>
      <w:r>
        <w:rPr>
          <w:szCs w:val="24"/>
        </w:rPr>
        <w:t>о</w:t>
      </w:r>
      <w:r w:rsidRPr="00373593">
        <w:rPr>
          <w:szCs w:val="24"/>
        </w:rPr>
        <w:t xml:space="preserve">пределять мотивационные факторы проведения оценки персонала, </w:t>
      </w:r>
      <w:r>
        <w:rPr>
          <w:szCs w:val="24"/>
        </w:rPr>
        <w:t>с</w:t>
      </w:r>
      <w:r w:rsidRPr="00373593">
        <w:rPr>
          <w:szCs w:val="24"/>
        </w:rPr>
        <w:t xml:space="preserve">обирать, анализировать и структурировать информацию о предложениях по оценке персонала на рынке труда, </w:t>
      </w:r>
      <w:r>
        <w:rPr>
          <w:szCs w:val="24"/>
        </w:rPr>
        <w:t>о</w:t>
      </w:r>
      <w:r w:rsidRPr="00373593">
        <w:rPr>
          <w:szCs w:val="24"/>
        </w:rPr>
        <w:t xml:space="preserve">пределять и применять средства и методы аттестации, </w:t>
      </w:r>
      <w:r>
        <w:rPr>
          <w:szCs w:val="24"/>
        </w:rPr>
        <w:t>с</w:t>
      </w:r>
      <w:r w:rsidRPr="00373593">
        <w:rPr>
          <w:szCs w:val="24"/>
        </w:rPr>
        <w:t>облюдать нормы этики делового общения</w:t>
      </w:r>
      <w:r w:rsidR="00935540">
        <w:rPr>
          <w:b/>
        </w:rPr>
        <w:t xml:space="preserve">, </w:t>
      </w:r>
      <w:r w:rsidR="00935540">
        <w:t>оценивать потребность в ресурсах и планировать их использование при решении задач в профессиональной деятельности, работать в команде, грамотно строить коммуникацию, исходя</w:t>
      </w:r>
      <w:proofErr w:type="gramEnd"/>
      <w:r w:rsidR="00935540">
        <w:t xml:space="preserve"> из целей и ситуации общения, анализировать поведение потребителей экономических благ и формирование спроса</w:t>
      </w:r>
    </w:p>
    <w:p w14:paraId="6DFB1D08" w14:textId="77777777" w:rsidR="00935540" w:rsidRDefault="00935540" w:rsidP="00FD1207">
      <w:pPr>
        <w:jc w:val="both"/>
        <w:rPr>
          <w:b/>
          <w:bCs/>
          <w:szCs w:val="24"/>
        </w:rPr>
      </w:pPr>
    </w:p>
    <w:p w14:paraId="078D8AFA" w14:textId="28DAD3C6" w:rsidR="00FD1207" w:rsidRDefault="00FD1207" w:rsidP="00FD120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в</w:t>
      </w:r>
      <w:r w:rsidRPr="00C22490">
        <w:rPr>
          <w:b/>
          <w:bCs/>
          <w:szCs w:val="24"/>
        </w:rPr>
        <w:t>ладеть</w:t>
      </w:r>
      <w:r>
        <w:rPr>
          <w:b/>
          <w:bCs/>
          <w:szCs w:val="24"/>
        </w:rPr>
        <w:t xml:space="preserve"> навыками</w:t>
      </w:r>
      <w:r w:rsidRPr="00C22490">
        <w:rPr>
          <w:b/>
          <w:bCs/>
          <w:szCs w:val="24"/>
        </w:rPr>
        <w:t>:</w:t>
      </w:r>
    </w:p>
    <w:p w14:paraId="41B7FED6" w14:textId="76A86B06" w:rsidR="00FD1207" w:rsidRPr="00373593" w:rsidRDefault="00FD1207" w:rsidP="00373593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  <w:proofErr w:type="gramStart"/>
      <w:r>
        <w:rPr>
          <w:rFonts w:ascii="Times New Roman" w:hAnsi="Times New Roman"/>
          <w:b w:val="0"/>
          <w:snapToGrid/>
          <w:szCs w:val="24"/>
        </w:rPr>
        <w:t>о</w:t>
      </w:r>
      <w:r w:rsidRPr="00FD1207">
        <w:rPr>
          <w:rFonts w:ascii="Times New Roman" w:hAnsi="Times New Roman"/>
          <w:b w:val="0"/>
          <w:snapToGrid/>
          <w:szCs w:val="24"/>
        </w:rPr>
        <w:t xml:space="preserve">формление процесса и результатов аттестации персонала, </w:t>
      </w:r>
      <w:r>
        <w:rPr>
          <w:rFonts w:ascii="Times New Roman" w:hAnsi="Times New Roman"/>
          <w:b w:val="0"/>
          <w:snapToGrid/>
          <w:szCs w:val="24"/>
        </w:rPr>
        <w:t>о</w:t>
      </w:r>
      <w:r w:rsidRPr="00FD1207">
        <w:rPr>
          <w:rFonts w:ascii="Times New Roman" w:hAnsi="Times New Roman"/>
          <w:b w:val="0"/>
          <w:snapToGrid/>
          <w:szCs w:val="24"/>
        </w:rPr>
        <w:t xml:space="preserve">рганизация мероприятий по развитию и построению профессиональной карьеры персонала, </w:t>
      </w:r>
      <w:r>
        <w:rPr>
          <w:rFonts w:ascii="Times New Roman" w:hAnsi="Times New Roman"/>
          <w:b w:val="0"/>
          <w:snapToGrid/>
          <w:szCs w:val="24"/>
        </w:rPr>
        <w:t>а</w:t>
      </w:r>
      <w:r w:rsidRPr="00FD1207">
        <w:rPr>
          <w:rFonts w:ascii="Times New Roman" w:hAnsi="Times New Roman"/>
          <w:b w:val="0"/>
          <w:snapToGrid/>
          <w:szCs w:val="24"/>
        </w:rPr>
        <w:t xml:space="preserve">нализ эффективности мероприятий по развитию персонала, подготовка предложений по развитию, </w:t>
      </w:r>
      <w:r>
        <w:rPr>
          <w:rFonts w:ascii="Times New Roman" w:hAnsi="Times New Roman"/>
          <w:b w:val="0"/>
          <w:snapToGrid/>
          <w:szCs w:val="24"/>
        </w:rPr>
        <w:t>о</w:t>
      </w:r>
      <w:r w:rsidRPr="00FD1207">
        <w:rPr>
          <w:rFonts w:ascii="Times New Roman" w:hAnsi="Times New Roman"/>
          <w:b w:val="0"/>
          <w:snapToGrid/>
          <w:szCs w:val="24"/>
        </w:rPr>
        <w:t xml:space="preserve">рганизация мероприятий по обучению персонала, </w:t>
      </w:r>
      <w:r>
        <w:rPr>
          <w:rFonts w:ascii="Times New Roman" w:hAnsi="Times New Roman"/>
          <w:b w:val="0"/>
          <w:snapToGrid/>
          <w:szCs w:val="24"/>
        </w:rPr>
        <w:t>р</w:t>
      </w:r>
      <w:r w:rsidRPr="00FD1207">
        <w:rPr>
          <w:rFonts w:ascii="Times New Roman" w:hAnsi="Times New Roman"/>
          <w:b w:val="0"/>
          <w:snapToGrid/>
          <w:szCs w:val="24"/>
        </w:rPr>
        <w:t xml:space="preserve">азработка планов адаптации, стажировки персонала с оценкой затрат, </w:t>
      </w:r>
      <w:r>
        <w:rPr>
          <w:rFonts w:ascii="Times New Roman" w:hAnsi="Times New Roman"/>
          <w:b w:val="0"/>
          <w:snapToGrid/>
          <w:szCs w:val="24"/>
        </w:rPr>
        <w:t>в</w:t>
      </w:r>
      <w:r w:rsidRPr="00FD1207">
        <w:rPr>
          <w:rFonts w:ascii="Times New Roman" w:hAnsi="Times New Roman"/>
          <w:b w:val="0"/>
          <w:snapToGrid/>
          <w:szCs w:val="24"/>
        </w:rPr>
        <w:t>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</w:r>
      <w:r>
        <w:rPr>
          <w:rFonts w:ascii="Times New Roman" w:hAnsi="Times New Roman"/>
          <w:b w:val="0"/>
          <w:snapToGrid/>
          <w:szCs w:val="24"/>
        </w:rPr>
        <w:t>.</w:t>
      </w:r>
      <w:proofErr w:type="gramEnd"/>
    </w:p>
    <w:p w14:paraId="7AEBDF14" w14:textId="77777777" w:rsidR="00373593" w:rsidRDefault="00373593" w:rsidP="00373593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napToGrid/>
          <w:szCs w:val="24"/>
        </w:rPr>
      </w:pPr>
    </w:p>
    <w:p w14:paraId="17037329" w14:textId="6E5AFE6B" w:rsidR="000C7604" w:rsidRPr="001B0CAE" w:rsidRDefault="00373593" w:rsidP="00373593">
      <w:pPr>
        <w:pStyle w:val="1"/>
        <w:tabs>
          <w:tab w:val="num" w:pos="2808"/>
        </w:tabs>
        <w:ind w:left="0" w:right="0"/>
        <w:jc w:val="both"/>
        <w:rPr>
          <w:bCs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="000C7604" w:rsidRPr="000C7604">
        <w:rPr>
          <w:rFonts w:ascii="Times New Roman" w:hAnsi="Times New Roman"/>
          <w:b w:val="0"/>
          <w:bCs/>
          <w:snapToGrid/>
          <w:szCs w:val="24"/>
        </w:rPr>
        <w:t xml:space="preserve">27 </w:t>
      </w:r>
      <w:proofErr w:type="spellStart"/>
      <w:r w:rsidR="000C7604" w:rsidRPr="000C7604">
        <w:rPr>
          <w:rFonts w:ascii="Times New Roman" w:hAnsi="Times New Roman"/>
          <w:b w:val="0"/>
          <w:bCs/>
          <w:snapToGrid/>
          <w:szCs w:val="24"/>
        </w:rPr>
        <w:t>з</w:t>
      </w:r>
      <w:r w:rsidR="001B0CAE">
        <w:rPr>
          <w:rFonts w:ascii="Times New Roman" w:hAnsi="Times New Roman"/>
          <w:b w:val="0"/>
          <w:bCs/>
          <w:snapToGrid/>
          <w:szCs w:val="24"/>
        </w:rPr>
        <w:t>ач</w:t>
      </w:r>
      <w:proofErr w:type="spellEnd"/>
      <w:r w:rsidR="001B0CAE">
        <w:rPr>
          <w:rFonts w:ascii="Times New Roman" w:hAnsi="Times New Roman"/>
          <w:b w:val="0"/>
          <w:bCs/>
          <w:snapToGrid/>
          <w:szCs w:val="24"/>
        </w:rPr>
        <w:t>. ед., 1026 академических часов</w:t>
      </w:r>
      <w:r w:rsidR="000C7604" w:rsidRPr="000C7604">
        <w:rPr>
          <w:rFonts w:ascii="Times New Roman" w:hAnsi="Times New Roman"/>
          <w:b w:val="0"/>
          <w:bCs/>
          <w:snapToGrid/>
          <w:szCs w:val="24"/>
        </w:rPr>
        <w:t xml:space="preserve"> (в том числе 270 ауд. час.).</w:t>
      </w:r>
    </w:p>
    <w:p w14:paraId="2FB79084" w14:textId="56ACC13A" w:rsidR="00373593" w:rsidRPr="000C7604" w:rsidRDefault="00373593" w:rsidP="00373593">
      <w:pPr>
        <w:pStyle w:val="1"/>
        <w:tabs>
          <w:tab w:val="num" w:pos="2808"/>
        </w:tabs>
        <w:ind w:left="0" w:right="0"/>
        <w:jc w:val="both"/>
        <w:rPr>
          <w:bCs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="000C7604">
        <w:rPr>
          <w:rFonts w:ascii="Times New Roman" w:hAnsi="Times New Roman"/>
          <w:b w:val="0"/>
          <w:bCs/>
          <w:snapToGrid/>
          <w:szCs w:val="24"/>
        </w:rPr>
        <w:t>5 месяцев</w:t>
      </w:r>
    </w:p>
    <w:p w14:paraId="302FD552" w14:textId="77777777" w:rsidR="00373593" w:rsidRDefault="00373593" w:rsidP="00373593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очно-заочная </w:t>
      </w:r>
    </w:p>
    <w:p w14:paraId="36177B90" w14:textId="77777777" w:rsidR="00373593" w:rsidRDefault="00373593" w:rsidP="00373593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образовательных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технологий</w:t>
      </w:r>
    </w:p>
    <w:p w14:paraId="3DEC15CF" w14:textId="77777777" w:rsidR="00373593" w:rsidRDefault="00373593" w:rsidP="00373593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14:paraId="250D7F84" w14:textId="77777777" w:rsidR="00373593" w:rsidRDefault="00373593" w:rsidP="00373593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79AF5E08" w14:textId="77777777" w:rsidR="00FD1207" w:rsidRDefault="00FD1207" w:rsidP="00FD120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>:</w:t>
      </w:r>
      <w:r>
        <w:rPr>
          <w:bCs/>
        </w:rPr>
        <w:t xml:space="preserve"> </w:t>
      </w:r>
    </w:p>
    <w:p w14:paraId="57B757C2" w14:textId="77777777" w:rsidR="00FD1207" w:rsidRDefault="00FD1207" w:rsidP="00FD120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14:paraId="04A05A61" w14:textId="58869DB2" w:rsidR="00373593" w:rsidRPr="00FD1207" w:rsidRDefault="00FD1207" w:rsidP="00FD1207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П</w:t>
      </w:r>
      <w:r w:rsidRPr="003224A4">
        <w:rPr>
          <w:b/>
          <w:bCs/>
        </w:rPr>
        <w:t>рофессорско-преподавательский состав</w:t>
      </w:r>
      <w:r w:rsidRPr="003224A4">
        <w:rPr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9"/>
        <w:gridCol w:w="2855"/>
        <w:gridCol w:w="1885"/>
        <w:gridCol w:w="3070"/>
        <w:gridCol w:w="1751"/>
      </w:tblGrid>
      <w:tr w:rsidR="007D251B" w:rsidRPr="00254838" w14:paraId="4842A6E5" w14:textId="77777777" w:rsidTr="00935540">
        <w:trPr>
          <w:tblHeader/>
        </w:trPr>
        <w:tc>
          <w:tcPr>
            <w:tcW w:w="719" w:type="dxa"/>
            <w:vAlign w:val="center"/>
          </w:tcPr>
          <w:p w14:paraId="0DA326E5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 xml:space="preserve">№№ </w:t>
            </w:r>
            <w:proofErr w:type="gramStart"/>
            <w:r w:rsidRPr="00254838">
              <w:rPr>
                <w:color w:val="000000"/>
              </w:rPr>
              <w:t>п</w:t>
            </w:r>
            <w:proofErr w:type="gramEnd"/>
            <w:r w:rsidRPr="00254838">
              <w:rPr>
                <w:color w:val="000000"/>
              </w:rPr>
              <w:t>/п</w:t>
            </w:r>
          </w:p>
        </w:tc>
        <w:tc>
          <w:tcPr>
            <w:tcW w:w="2855" w:type="dxa"/>
            <w:vAlign w:val="center"/>
          </w:tcPr>
          <w:p w14:paraId="4717C69B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Преподаваемые дисциплины/темы</w:t>
            </w:r>
          </w:p>
        </w:tc>
        <w:tc>
          <w:tcPr>
            <w:tcW w:w="1885" w:type="dxa"/>
            <w:vAlign w:val="center"/>
          </w:tcPr>
          <w:p w14:paraId="762AF09D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ФИО преподавателя</w:t>
            </w:r>
          </w:p>
        </w:tc>
        <w:tc>
          <w:tcPr>
            <w:tcW w:w="3070" w:type="dxa"/>
            <w:vAlign w:val="center"/>
          </w:tcPr>
          <w:p w14:paraId="685D9BBD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Должность и место работы</w:t>
            </w:r>
          </w:p>
        </w:tc>
        <w:tc>
          <w:tcPr>
            <w:tcW w:w="1751" w:type="dxa"/>
            <w:vAlign w:val="center"/>
          </w:tcPr>
          <w:p w14:paraId="6A2C804B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Ученая степень/звание</w:t>
            </w:r>
          </w:p>
        </w:tc>
        <w:bookmarkStart w:id="0" w:name="_GoBack"/>
        <w:bookmarkEnd w:id="0"/>
      </w:tr>
      <w:tr w:rsidR="007D251B" w:rsidRPr="00254838" w14:paraId="4D9E09FC" w14:textId="77777777" w:rsidTr="00935540">
        <w:tc>
          <w:tcPr>
            <w:tcW w:w="719" w:type="dxa"/>
            <w:vAlign w:val="center"/>
          </w:tcPr>
          <w:p w14:paraId="40097D60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1</w:t>
            </w:r>
          </w:p>
        </w:tc>
        <w:tc>
          <w:tcPr>
            <w:tcW w:w="2855" w:type="dxa"/>
            <w:vAlign w:val="center"/>
          </w:tcPr>
          <w:p w14:paraId="471BB214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2</w:t>
            </w:r>
          </w:p>
        </w:tc>
        <w:tc>
          <w:tcPr>
            <w:tcW w:w="1885" w:type="dxa"/>
            <w:vAlign w:val="center"/>
          </w:tcPr>
          <w:p w14:paraId="0C8B79D1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3</w:t>
            </w:r>
          </w:p>
        </w:tc>
        <w:tc>
          <w:tcPr>
            <w:tcW w:w="3070" w:type="dxa"/>
            <w:vAlign w:val="center"/>
          </w:tcPr>
          <w:p w14:paraId="5DCD0484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4</w:t>
            </w:r>
          </w:p>
        </w:tc>
        <w:tc>
          <w:tcPr>
            <w:tcW w:w="1751" w:type="dxa"/>
            <w:vAlign w:val="center"/>
          </w:tcPr>
          <w:p w14:paraId="1D3321A2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5</w:t>
            </w:r>
          </w:p>
        </w:tc>
      </w:tr>
      <w:tr w:rsidR="007D251B" w:rsidRPr="00254838" w14:paraId="3F0755FC" w14:textId="77777777" w:rsidTr="00935540">
        <w:tc>
          <w:tcPr>
            <w:tcW w:w="719" w:type="dxa"/>
            <w:vAlign w:val="center"/>
          </w:tcPr>
          <w:p w14:paraId="42F1E2FC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1.</w:t>
            </w:r>
          </w:p>
        </w:tc>
        <w:tc>
          <w:tcPr>
            <w:tcW w:w="2855" w:type="dxa"/>
            <w:vAlign w:val="center"/>
          </w:tcPr>
          <w:p w14:paraId="549DC09A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 w:rsidRPr="00254838">
              <w:rPr>
                <w:color w:val="000000"/>
              </w:rPr>
              <w:t>Основы экономической теории</w:t>
            </w:r>
          </w:p>
        </w:tc>
        <w:tc>
          <w:tcPr>
            <w:tcW w:w="1885" w:type="dxa"/>
            <w:vAlign w:val="center"/>
          </w:tcPr>
          <w:p w14:paraId="42F2B2BB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Шакина М.А.</w:t>
            </w:r>
          </w:p>
        </w:tc>
        <w:tc>
          <w:tcPr>
            <w:tcW w:w="3070" w:type="dxa"/>
            <w:vAlign w:val="center"/>
          </w:tcPr>
          <w:p w14:paraId="73BF8127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14CAB17A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FD1207" w:rsidRPr="00254838" w14:paraId="3EEEFF5A" w14:textId="77777777" w:rsidTr="00935540">
        <w:tc>
          <w:tcPr>
            <w:tcW w:w="719" w:type="dxa"/>
            <w:vAlign w:val="center"/>
          </w:tcPr>
          <w:p w14:paraId="177A7506" w14:textId="77777777" w:rsidR="00FD1207" w:rsidRPr="00254838" w:rsidRDefault="00FD1207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2.</w:t>
            </w:r>
          </w:p>
        </w:tc>
        <w:tc>
          <w:tcPr>
            <w:tcW w:w="2855" w:type="dxa"/>
            <w:vAlign w:val="center"/>
          </w:tcPr>
          <w:p w14:paraId="4FE81DCD" w14:textId="77777777" w:rsidR="00FD1207" w:rsidRPr="00254838" w:rsidRDefault="00FD1207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Экономика России</w:t>
            </w:r>
          </w:p>
        </w:tc>
        <w:tc>
          <w:tcPr>
            <w:tcW w:w="1885" w:type="dxa"/>
            <w:vAlign w:val="center"/>
          </w:tcPr>
          <w:p w14:paraId="16CC2B46" w14:textId="77777777" w:rsidR="00FD1207" w:rsidRPr="00254838" w:rsidRDefault="00FD1207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Зуева Е.Л.</w:t>
            </w:r>
          </w:p>
        </w:tc>
        <w:tc>
          <w:tcPr>
            <w:tcW w:w="3070" w:type="dxa"/>
            <w:vAlign w:val="center"/>
          </w:tcPr>
          <w:p w14:paraId="31A4E230" w14:textId="026A134D" w:rsidR="00FD1207" w:rsidRPr="00254838" w:rsidRDefault="00FD1207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1D862966" w14:textId="6E10A409" w:rsidR="00FD1207" w:rsidRPr="00254838" w:rsidRDefault="00FD1207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7D251B" w:rsidRPr="00254838" w14:paraId="3FE30618" w14:textId="77777777" w:rsidTr="00935540">
        <w:tc>
          <w:tcPr>
            <w:tcW w:w="719" w:type="dxa"/>
            <w:vAlign w:val="center"/>
          </w:tcPr>
          <w:p w14:paraId="71C6FC9B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3.</w:t>
            </w:r>
          </w:p>
        </w:tc>
        <w:tc>
          <w:tcPr>
            <w:tcW w:w="2855" w:type="dxa"/>
            <w:vAlign w:val="center"/>
          </w:tcPr>
          <w:p w14:paraId="79D5A923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менеджмент</w:t>
            </w:r>
          </w:p>
        </w:tc>
        <w:tc>
          <w:tcPr>
            <w:tcW w:w="1885" w:type="dxa"/>
            <w:vAlign w:val="center"/>
          </w:tcPr>
          <w:p w14:paraId="14C69409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Котомина О.В.</w:t>
            </w:r>
          </w:p>
        </w:tc>
        <w:tc>
          <w:tcPr>
            <w:tcW w:w="3070" w:type="dxa"/>
            <w:vAlign w:val="center"/>
          </w:tcPr>
          <w:p w14:paraId="2129DB8A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5DD7EE6F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7D251B" w:rsidRPr="00254838" w14:paraId="7920776E" w14:textId="77777777" w:rsidTr="00935540">
        <w:tc>
          <w:tcPr>
            <w:tcW w:w="719" w:type="dxa"/>
            <w:vAlign w:val="center"/>
          </w:tcPr>
          <w:p w14:paraId="036DA488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lastRenderedPageBreak/>
              <w:t>4.</w:t>
            </w:r>
          </w:p>
        </w:tc>
        <w:tc>
          <w:tcPr>
            <w:tcW w:w="2855" w:type="dxa"/>
            <w:vAlign w:val="center"/>
          </w:tcPr>
          <w:p w14:paraId="204DB8C5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Организационное поведение</w:t>
            </w:r>
          </w:p>
        </w:tc>
        <w:tc>
          <w:tcPr>
            <w:tcW w:w="1885" w:type="dxa"/>
            <w:vAlign w:val="center"/>
          </w:tcPr>
          <w:p w14:paraId="60B61C5B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Исопескуль О.Ю.</w:t>
            </w:r>
          </w:p>
        </w:tc>
        <w:tc>
          <w:tcPr>
            <w:tcW w:w="3070" w:type="dxa"/>
            <w:vAlign w:val="center"/>
          </w:tcPr>
          <w:p w14:paraId="456AB124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291A8301" w14:textId="52191EEA" w:rsidR="007D251B" w:rsidRPr="00254838" w:rsidRDefault="007D251B" w:rsidP="00FD1207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7D251B" w:rsidRPr="00254838" w14:paraId="21CE1B0A" w14:textId="77777777" w:rsidTr="00935540">
        <w:tc>
          <w:tcPr>
            <w:tcW w:w="719" w:type="dxa"/>
            <w:vAlign w:val="center"/>
          </w:tcPr>
          <w:p w14:paraId="6D92AE65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55" w:type="dxa"/>
            <w:vAlign w:val="center"/>
          </w:tcPr>
          <w:p w14:paraId="2F394710" w14:textId="77777777" w:rsidR="007D251B" w:rsidRDefault="007D251B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управленческих решений</w:t>
            </w:r>
          </w:p>
        </w:tc>
        <w:tc>
          <w:tcPr>
            <w:tcW w:w="1885" w:type="dxa"/>
            <w:vAlign w:val="center"/>
          </w:tcPr>
          <w:p w14:paraId="4367F9B8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Шакина М.А.</w:t>
            </w:r>
          </w:p>
        </w:tc>
        <w:tc>
          <w:tcPr>
            <w:tcW w:w="3070" w:type="dxa"/>
            <w:vAlign w:val="center"/>
          </w:tcPr>
          <w:p w14:paraId="06E3D792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6DD1B9B4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7D251B" w:rsidRPr="00254838" w14:paraId="57A12CC6" w14:textId="77777777" w:rsidTr="00935540">
        <w:tc>
          <w:tcPr>
            <w:tcW w:w="719" w:type="dxa"/>
            <w:vAlign w:val="center"/>
          </w:tcPr>
          <w:p w14:paraId="7AF010A4" w14:textId="77777777" w:rsidR="007D251B" w:rsidRDefault="007D251B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55" w:type="dxa"/>
            <w:vAlign w:val="center"/>
          </w:tcPr>
          <w:p w14:paraId="66BB64C1" w14:textId="77777777" w:rsidR="007D251B" w:rsidRDefault="007D251B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Маркетинг</w:t>
            </w:r>
          </w:p>
        </w:tc>
        <w:tc>
          <w:tcPr>
            <w:tcW w:w="1885" w:type="dxa"/>
            <w:vAlign w:val="center"/>
          </w:tcPr>
          <w:p w14:paraId="3E151FA6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Шафранская И.Н.</w:t>
            </w:r>
          </w:p>
        </w:tc>
        <w:tc>
          <w:tcPr>
            <w:tcW w:w="3070" w:type="dxa"/>
            <w:vAlign w:val="center"/>
          </w:tcPr>
          <w:p w14:paraId="4B6BED7C" w14:textId="7777777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06828125" w14:textId="7895C4A7" w:rsidR="007D251B" w:rsidRPr="00254838" w:rsidRDefault="007D251B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FD1207" w:rsidRPr="00254838" w14:paraId="01D7FED8" w14:textId="77777777" w:rsidTr="00935540">
        <w:tc>
          <w:tcPr>
            <w:tcW w:w="719" w:type="dxa"/>
            <w:vAlign w:val="center"/>
          </w:tcPr>
          <w:p w14:paraId="5D3F9AF1" w14:textId="77777777" w:rsidR="00FD1207" w:rsidRDefault="00FD1207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55" w:type="dxa"/>
            <w:vAlign w:val="center"/>
          </w:tcPr>
          <w:p w14:paraId="6C2808C8" w14:textId="77777777" w:rsidR="00FD1207" w:rsidRDefault="00FD1207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Трудовое право</w:t>
            </w:r>
          </w:p>
        </w:tc>
        <w:tc>
          <w:tcPr>
            <w:tcW w:w="1885" w:type="dxa"/>
            <w:vAlign w:val="center"/>
          </w:tcPr>
          <w:p w14:paraId="56E5DCD0" w14:textId="77777777" w:rsidR="00FD1207" w:rsidRDefault="00FD1207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Ерахтина О.С.</w:t>
            </w:r>
          </w:p>
        </w:tc>
        <w:tc>
          <w:tcPr>
            <w:tcW w:w="3070" w:type="dxa"/>
            <w:vAlign w:val="center"/>
          </w:tcPr>
          <w:p w14:paraId="4B54F0A7" w14:textId="5875F4FB" w:rsidR="00FD1207" w:rsidRPr="00254838" w:rsidRDefault="00FD1207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t xml:space="preserve">Доцент кафедры гражданского и предпринимательского права </w:t>
            </w:r>
            <w:r w:rsidRPr="00FA66F1">
              <w:t>НИУ ВШЭ-Пермь</w:t>
            </w:r>
          </w:p>
        </w:tc>
        <w:tc>
          <w:tcPr>
            <w:tcW w:w="1751" w:type="dxa"/>
            <w:vAlign w:val="center"/>
          </w:tcPr>
          <w:p w14:paraId="14A10F63" w14:textId="129946A7" w:rsidR="00FD1207" w:rsidRPr="00254838" w:rsidRDefault="00FD1207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t>к.ю.н</w:t>
            </w:r>
            <w:proofErr w:type="spellEnd"/>
            <w:r>
              <w:t>.</w:t>
            </w:r>
          </w:p>
        </w:tc>
      </w:tr>
      <w:tr w:rsidR="00356091" w:rsidRPr="00254838" w14:paraId="1B71AC75" w14:textId="77777777" w:rsidTr="00935540">
        <w:tc>
          <w:tcPr>
            <w:tcW w:w="719" w:type="dxa"/>
            <w:vAlign w:val="center"/>
          </w:tcPr>
          <w:p w14:paraId="5FE85A24" w14:textId="72AD1082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55" w:type="dxa"/>
            <w:vAlign w:val="center"/>
          </w:tcPr>
          <w:p w14:paraId="6FD6F868" w14:textId="41C9FD14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356091">
              <w:rPr>
                <w:color w:val="000000"/>
              </w:rPr>
              <w:t>Кадровое делопроизводство</w:t>
            </w:r>
          </w:p>
        </w:tc>
        <w:tc>
          <w:tcPr>
            <w:tcW w:w="1885" w:type="dxa"/>
            <w:vAlign w:val="center"/>
          </w:tcPr>
          <w:p w14:paraId="2504AC1D" w14:textId="319ED156" w:rsidR="00356091" w:rsidRDefault="00266DB4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Сокерина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3070" w:type="dxa"/>
            <w:vAlign w:val="center"/>
          </w:tcPr>
          <w:p w14:paraId="3F4B9174" w14:textId="6BE7AC8B" w:rsidR="00356091" w:rsidRDefault="00266DB4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66DB4">
              <w:rPr>
                <w:color w:val="000000"/>
              </w:rPr>
              <w:t>Управляющий партнер компании «Т&amp;D-</w:t>
            </w:r>
            <w:proofErr w:type="spellStart"/>
            <w:r w:rsidRPr="00266DB4">
              <w:rPr>
                <w:color w:val="000000"/>
              </w:rPr>
              <w:t>consulting</w:t>
            </w:r>
            <w:proofErr w:type="spellEnd"/>
            <w:r w:rsidRPr="00266DB4">
              <w:rPr>
                <w:color w:val="000000"/>
              </w:rPr>
              <w:t>»</w:t>
            </w:r>
          </w:p>
        </w:tc>
        <w:tc>
          <w:tcPr>
            <w:tcW w:w="1751" w:type="dxa"/>
            <w:vAlign w:val="center"/>
          </w:tcPr>
          <w:p w14:paraId="5117DC77" w14:textId="77777777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356091" w:rsidRPr="00254838" w14:paraId="1E5E410B" w14:textId="77777777" w:rsidTr="00935540">
        <w:tc>
          <w:tcPr>
            <w:tcW w:w="719" w:type="dxa"/>
            <w:vAlign w:val="center"/>
          </w:tcPr>
          <w:p w14:paraId="72F1B534" w14:textId="745F4DC0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855" w:type="dxa"/>
            <w:vAlign w:val="center"/>
          </w:tcPr>
          <w:p w14:paraId="3DC18EA4" w14:textId="6AB13B90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356091">
              <w:rPr>
                <w:color w:val="000000"/>
              </w:rPr>
              <w:t>Развитие персонала организации</w:t>
            </w:r>
          </w:p>
        </w:tc>
        <w:tc>
          <w:tcPr>
            <w:tcW w:w="1885" w:type="dxa"/>
            <w:vAlign w:val="center"/>
          </w:tcPr>
          <w:p w14:paraId="458A0212" w14:textId="40A4278A" w:rsidR="00356091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Грабарь В.В.</w:t>
            </w:r>
          </w:p>
        </w:tc>
        <w:tc>
          <w:tcPr>
            <w:tcW w:w="3070" w:type="dxa"/>
            <w:vAlign w:val="center"/>
          </w:tcPr>
          <w:p w14:paraId="5A7E33DF" w14:textId="748DA7E1" w:rsidR="00356091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профессиональной переподготовки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3698C8DB" w14:textId="796E5F44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</w:t>
            </w:r>
            <w:r>
              <w:rPr>
                <w:color w:val="000000"/>
              </w:rPr>
              <w:t>ф</w:t>
            </w:r>
            <w:r w:rsidRPr="00254838">
              <w:rPr>
                <w:color w:val="000000"/>
              </w:rPr>
              <w:t>.н.</w:t>
            </w:r>
            <w:r>
              <w:rPr>
                <w:color w:val="000000"/>
              </w:rPr>
              <w:t>, доцент</w:t>
            </w:r>
          </w:p>
        </w:tc>
      </w:tr>
      <w:tr w:rsidR="00356091" w:rsidRPr="00254838" w14:paraId="7B0EEB14" w14:textId="77777777" w:rsidTr="00935540">
        <w:tc>
          <w:tcPr>
            <w:tcW w:w="719" w:type="dxa"/>
            <w:vAlign w:val="center"/>
          </w:tcPr>
          <w:p w14:paraId="6D238CB0" w14:textId="0736A8A1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855" w:type="dxa"/>
            <w:vAlign w:val="center"/>
          </w:tcPr>
          <w:p w14:paraId="07D93972" w14:textId="3CC7413F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356091">
              <w:rPr>
                <w:color w:val="000000"/>
              </w:rPr>
              <w:t>Оценка персонала организации</w:t>
            </w:r>
          </w:p>
        </w:tc>
        <w:tc>
          <w:tcPr>
            <w:tcW w:w="1885" w:type="dxa"/>
            <w:vAlign w:val="center"/>
          </w:tcPr>
          <w:p w14:paraId="337D877B" w14:textId="02E14021" w:rsidR="00356091" w:rsidRDefault="00266DB4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Останина Т.В.</w:t>
            </w:r>
          </w:p>
        </w:tc>
        <w:tc>
          <w:tcPr>
            <w:tcW w:w="3070" w:type="dxa"/>
            <w:vAlign w:val="center"/>
          </w:tcPr>
          <w:p w14:paraId="71C354F2" w14:textId="362CA139" w:rsidR="00356091" w:rsidRDefault="00266DB4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Бизнес-тренер ООО «</w:t>
            </w:r>
            <w:proofErr w:type="spellStart"/>
            <w:r>
              <w:rPr>
                <w:color w:val="000000"/>
              </w:rPr>
              <w:t>Эрмелис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51" w:type="dxa"/>
            <w:vAlign w:val="center"/>
          </w:tcPr>
          <w:p w14:paraId="6D9EAAE4" w14:textId="77777777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356091" w:rsidRPr="00254838" w14:paraId="60D7B279" w14:textId="77777777" w:rsidTr="00935540">
        <w:tc>
          <w:tcPr>
            <w:tcW w:w="719" w:type="dxa"/>
            <w:vAlign w:val="center"/>
          </w:tcPr>
          <w:p w14:paraId="56584895" w14:textId="48E23AE8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855" w:type="dxa"/>
            <w:vAlign w:val="center"/>
          </w:tcPr>
          <w:p w14:paraId="13E56B1A" w14:textId="22DB9195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356091">
              <w:rPr>
                <w:color w:val="000000"/>
              </w:rPr>
              <w:t>Стратегическое управление человеческими ресурсами</w:t>
            </w:r>
          </w:p>
        </w:tc>
        <w:tc>
          <w:tcPr>
            <w:tcW w:w="1885" w:type="dxa"/>
            <w:vAlign w:val="center"/>
          </w:tcPr>
          <w:p w14:paraId="634A8F4C" w14:textId="15683A31" w:rsidR="00356091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Полосухина М.В.</w:t>
            </w:r>
          </w:p>
        </w:tc>
        <w:tc>
          <w:tcPr>
            <w:tcW w:w="3070" w:type="dxa"/>
            <w:vAlign w:val="center"/>
          </w:tcPr>
          <w:p w14:paraId="3E68420F" w14:textId="5A8D145C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40BAFF0F" w14:textId="1A49AF90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356091" w:rsidRPr="00FD1207" w14:paraId="568ACA62" w14:textId="77777777" w:rsidTr="00935540">
        <w:tc>
          <w:tcPr>
            <w:tcW w:w="719" w:type="dxa"/>
            <w:vAlign w:val="center"/>
          </w:tcPr>
          <w:p w14:paraId="46EDF876" w14:textId="025482F5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55" w:type="dxa"/>
            <w:vAlign w:val="center"/>
          </w:tcPr>
          <w:p w14:paraId="32618F06" w14:textId="77777777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Организационная </w:t>
            </w:r>
            <w:proofErr w:type="spellStart"/>
            <w:r>
              <w:rPr>
                <w:color w:val="000000"/>
              </w:rPr>
              <w:t>конфликтология</w:t>
            </w:r>
            <w:proofErr w:type="spellEnd"/>
          </w:p>
        </w:tc>
        <w:tc>
          <w:tcPr>
            <w:tcW w:w="1885" w:type="dxa"/>
            <w:vAlign w:val="center"/>
          </w:tcPr>
          <w:p w14:paraId="63B8AFF2" w14:textId="77777777" w:rsidR="00356091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3070" w:type="dxa"/>
            <w:vAlign w:val="center"/>
          </w:tcPr>
          <w:p w14:paraId="3F42BDCA" w14:textId="77777777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751" w:type="dxa"/>
            <w:vAlign w:val="center"/>
          </w:tcPr>
          <w:p w14:paraId="7E77D747" w14:textId="77777777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356091" w:rsidRPr="00254838" w14:paraId="25C23989" w14:textId="77777777" w:rsidTr="00935540">
        <w:tc>
          <w:tcPr>
            <w:tcW w:w="719" w:type="dxa"/>
            <w:vAlign w:val="center"/>
          </w:tcPr>
          <w:p w14:paraId="2582FABA" w14:textId="4F3768DF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855" w:type="dxa"/>
            <w:vAlign w:val="center"/>
          </w:tcPr>
          <w:p w14:paraId="2CD98557" w14:textId="13C1CF63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356091">
              <w:rPr>
                <w:color w:val="000000"/>
              </w:rPr>
              <w:t>Построение системы управления персоналом</w:t>
            </w:r>
          </w:p>
        </w:tc>
        <w:tc>
          <w:tcPr>
            <w:tcW w:w="1885" w:type="dxa"/>
            <w:vAlign w:val="center"/>
          </w:tcPr>
          <w:p w14:paraId="2FDD374B" w14:textId="77777777" w:rsidR="00356091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Полосухина М.В.</w:t>
            </w:r>
          </w:p>
        </w:tc>
        <w:tc>
          <w:tcPr>
            <w:tcW w:w="3070" w:type="dxa"/>
            <w:vAlign w:val="center"/>
          </w:tcPr>
          <w:p w14:paraId="549F062C" w14:textId="77777777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73BC9C39" w14:textId="77777777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356091" w:rsidRPr="00254838" w14:paraId="1D94442B" w14:textId="77777777" w:rsidTr="00935540">
        <w:tc>
          <w:tcPr>
            <w:tcW w:w="719" w:type="dxa"/>
            <w:vAlign w:val="center"/>
          </w:tcPr>
          <w:p w14:paraId="2725F5CB" w14:textId="0988BBC6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855" w:type="dxa"/>
          </w:tcPr>
          <w:p w14:paraId="765328FC" w14:textId="28CE778F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356091">
              <w:rPr>
                <w:color w:val="000000"/>
              </w:rPr>
              <w:t>Мотивация и стимулирование персонала организации</w:t>
            </w:r>
          </w:p>
        </w:tc>
        <w:tc>
          <w:tcPr>
            <w:tcW w:w="1885" w:type="dxa"/>
            <w:vAlign w:val="center"/>
          </w:tcPr>
          <w:p w14:paraId="6F584D3F" w14:textId="3F82E1A6" w:rsidR="00356091" w:rsidRPr="00266DB4" w:rsidRDefault="00266DB4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Сокерина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3070" w:type="dxa"/>
            <w:vAlign w:val="center"/>
          </w:tcPr>
          <w:p w14:paraId="299853E9" w14:textId="066CA2C6" w:rsidR="00356091" w:rsidRPr="00254838" w:rsidRDefault="00266DB4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66DB4">
              <w:rPr>
                <w:color w:val="000000"/>
              </w:rPr>
              <w:t>Управляющий партнер компании «Т&amp;D-</w:t>
            </w:r>
            <w:proofErr w:type="spellStart"/>
            <w:r w:rsidRPr="00266DB4">
              <w:rPr>
                <w:color w:val="000000"/>
              </w:rPr>
              <w:t>consulting</w:t>
            </w:r>
            <w:proofErr w:type="spellEnd"/>
            <w:r w:rsidRPr="00266DB4">
              <w:rPr>
                <w:color w:val="000000"/>
              </w:rPr>
              <w:t>»</w:t>
            </w:r>
          </w:p>
        </w:tc>
        <w:tc>
          <w:tcPr>
            <w:tcW w:w="1751" w:type="dxa"/>
            <w:vAlign w:val="center"/>
          </w:tcPr>
          <w:p w14:paraId="53D7EC62" w14:textId="77777777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356091" w:rsidRPr="00254838" w14:paraId="36ED1F9F" w14:textId="77777777" w:rsidTr="00935540">
        <w:tc>
          <w:tcPr>
            <w:tcW w:w="719" w:type="dxa"/>
            <w:vAlign w:val="center"/>
          </w:tcPr>
          <w:p w14:paraId="4EFF55B6" w14:textId="4F53FDF9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855" w:type="dxa"/>
            <w:vAlign w:val="center"/>
          </w:tcPr>
          <w:p w14:paraId="34880228" w14:textId="77777777" w:rsidR="00356091" w:rsidRPr="00356091" w:rsidRDefault="00356091" w:rsidP="003B7ECB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 w:rsidRPr="00356091">
              <w:rPr>
                <w:color w:val="000000"/>
              </w:rPr>
              <w:t>Тренинг по управлению</w:t>
            </w:r>
          </w:p>
        </w:tc>
        <w:tc>
          <w:tcPr>
            <w:tcW w:w="1885" w:type="dxa"/>
            <w:vAlign w:val="center"/>
          </w:tcPr>
          <w:p w14:paraId="60C7869B" w14:textId="77777777" w:rsidR="00356091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Широких К.И.</w:t>
            </w:r>
          </w:p>
        </w:tc>
        <w:tc>
          <w:tcPr>
            <w:tcW w:w="3070" w:type="dxa"/>
            <w:vAlign w:val="center"/>
          </w:tcPr>
          <w:p w14:paraId="6183CC7C" w14:textId="77777777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</w:t>
            </w:r>
            <w:proofErr w:type="spellStart"/>
            <w:r>
              <w:rPr>
                <w:color w:val="000000"/>
              </w:rPr>
              <w:t>довузовской</w:t>
            </w:r>
            <w:proofErr w:type="spellEnd"/>
            <w:r>
              <w:rPr>
                <w:color w:val="000000"/>
              </w:rPr>
              <w:t xml:space="preserve"> подготовки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1848ABA2" w14:textId="77777777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356091" w:rsidRPr="00254838" w14:paraId="6CAD3CC9" w14:textId="77777777" w:rsidTr="00935540">
        <w:tc>
          <w:tcPr>
            <w:tcW w:w="719" w:type="dxa"/>
            <w:vAlign w:val="center"/>
          </w:tcPr>
          <w:p w14:paraId="12B4C533" w14:textId="6443116C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855" w:type="dxa"/>
            <w:vAlign w:val="center"/>
          </w:tcPr>
          <w:p w14:paraId="3BFDEA47" w14:textId="4D01D857" w:rsidR="00356091" w:rsidRPr="00356091" w:rsidRDefault="00356091" w:rsidP="003B7ECB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 w:rsidRPr="00356091">
              <w:rPr>
                <w:color w:val="000000"/>
              </w:rPr>
              <w:t>Технологии подбора персонала</w:t>
            </w:r>
          </w:p>
        </w:tc>
        <w:tc>
          <w:tcPr>
            <w:tcW w:w="1885" w:type="dxa"/>
            <w:vAlign w:val="center"/>
          </w:tcPr>
          <w:p w14:paraId="17117AD7" w14:textId="495D0587" w:rsidR="00356091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Грабарь В.В.</w:t>
            </w:r>
          </w:p>
        </w:tc>
        <w:tc>
          <w:tcPr>
            <w:tcW w:w="3070" w:type="dxa"/>
            <w:vAlign w:val="center"/>
          </w:tcPr>
          <w:p w14:paraId="14A243CE" w14:textId="10A9E7AF" w:rsidR="00356091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профессиональной переподготовки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300FE411" w14:textId="6129DDAB" w:rsidR="00356091" w:rsidRPr="00254838" w:rsidRDefault="00356091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</w:t>
            </w:r>
            <w:r>
              <w:rPr>
                <w:color w:val="000000"/>
              </w:rPr>
              <w:t>ф</w:t>
            </w:r>
            <w:r w:rsidRPr="00254838">
              <w:rPr>
                <w:color w:val="000000"/>
              </w:rPr>
              <w:t>.н.</w:t>
            </w:r>
            <w:r>
              <w:rPr>
                <w:color w:val="000000"/>
              </w:rPr>
              <w:t>, доцент</w:t>
            </w:r>
          </w:p>
        </w:tc>
      </w:tr>
      <w:tr w:rsidR="00356091" w:rsidRPr="00254838" w14:paraId="3C923767" w14:textId="77777777" w:rsidTr="00935540">
        <w:tc>
          <w:tcPr>
            <w:tcW w:w="719" w:type="dxa"/>
            <w:vAlign w:val="center"/>
          </w:tcPr>
          <w:p w14:paraId="253CE4CC" w14:textId="30917848" w:rsidR="00356091" w:rsidRDefault="00356091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855" w:type="dxa"/>
            <w:vAlign w:val="center"/>
          </w:tcPr>
          <w:p w14:paraId="2C22249A" w14:textId="50644395" w:rsidR="00356091" w:rsidRPr="00356091" w:rsidRDefault="00356091" w:rsidP="003B7ECB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 w:rsidRPr="00356091">
              <w:rPr>
                <w:color w:val="000000"/>
              </w:rPr>
              <w:t>Нормирование труда персонала</w:t>
            </w:r>
          </w:p>
        </w:tc>
        <w:tc>
          <w:tcPr>
            <w:tcW w:w="1885" w:type="dxa"/>
            <w:vAlign w:val="center"/>
          </w:tcPr>
          <w:p w14:paraId="34E2EE27" w14:textId="314E1828" w:rsidR="00356091" w:rsidRDefault="00266DB4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Алферова Т.В.</w:t>
            </w:r>
          </w:p>
        </w:tc>
        <w:tc>
          <w:tcPr>
            <w:tcW w:w="3070" w:type="dxa"/>
            <w:vAlign w:val="center"/>
          </w:tcPr>
          <w:p w14:paraId="00D72F94" w14:textId="72F1A708" w:rsidR="00356091" w:rsidRDefault="00266DB4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афедрой</w:t>
            </w:r>
            <w:proofErr w:type="spellEnd"/>
            <w:r>
              <w:rPr>
                <w:color w:val="000000"/>
              </w:rPr>
              <w:t xml:space="preserve"> менеджмента ПГНИУ, доцент</w:t>
            </w:r>
          </w:p>
        </w:tc>
        <w:tc>
          <w:tcPr>
            <w:tcW w:w="1751" w:type="dxa"/>
            <w:vAlign w:val="center"/>
          </w:tcPr>
          <w:p w14:paraId="5A48F956" w14:textId="3C9A91B1" w:rsidR="00356091" w:rsidRPr="00254838" w:rsidRDefault="00266DB4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к.э.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0253F0" w:rsidRPr="00254838" w14:paraId="546E18C3" w14:textId="77777777" w:rsidTr="00935540">
        <w:tc>
          <w:tcPr>
            <w:tcW w:w="719" w:type="dxa"/>
            <w:vAlign w:val="center"/>
          </w:tcPr>
          <w:p w14:paraId="31FC16EE" w14:textId="42AA1419" w:rsidR="000253F0" w:rsidRPr="000253F0" w:rsidRDefault="000253F0" w:rsidP="003B7ECB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2855" w:type="dxa"/>
            <w:vAlign w:val="center"/>
          </w:tcPr>
          <w:p w14:paraId="2F088466" w14:textId="11D1C9BE" w:rsidR="000253F0" w:rsidRPr="00356091" w:rsidRDefault="000253F0" w:rsidP="003B7ECB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Эффективные коммуникации</w:t>
            </w:r>
          </w:p>
        </w:tc>
        <w:tc>
          <w:tcPr>
            <w:tcW w:w="1885" w:type="dxa"/>
            <w:vAlign w:val="center"/>
          </w:tcPr>
          <w:p w14:paraId="74CC1205" w14:textId="48099969" w:rsidR="000253F0" w:rsidRDefault="000253F0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Грабарь В.В.</w:t>
            </w:r>
          </w:p>
        </w:tc>
        <w:tc>
          <w:tcPr>
            <w:tcW w:w="3070" w:type="dxa"/>
            <w:vAlign w:val="center"/>
          </w:tcPr>
          <w:p w14:paraId="53DC4945" w14:textId="334F3F5D" w:rsidR="000253F0" w:rsidRDefault="000253F0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профессиональной переподготовки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44F3B4DB" w14:textId="023EB40C" w:rsidR="000253F0" w:rsidRPr="00254838" w:rsidRDefault="000253F0" w:rsidP="003B7ECB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</w:t>
            </w:r>
            <w:r>
              <w:rPr>
                <w:color w:val="000000"/>
              </w:rPr>
              <w:t>ф</w:t>
            </w:r>
            <w:r w:rsidRPr="00254838">
              <w:rPr>
                <w:color w:val="000000"/>
              </w:rPr>
              <w:t>.н.</w:t>
            </w:r>
            <w:r>
              <w:rPr>
                <w:color w:val="000000"/>
              </w:rPr>
              <w:t>, доцент</w:t>
            </w:r>
          </w:p>
        </w:tc>
      </w:tr>
      <w:tr w:rsidR="00935540" w:rsidRPr="00254838" w14:paraId="67252BFB" w14:textId="77777777" w:rsidTr="00935540">
        <w:tc>
          <w:tcPr>
            <w:tcW w:w="719" w:type="dxa"/>
          </w:tcPr>
          <w:p w14:paraId="1CCD561C" w14:textId="1CC3A98E" w:rsidR="00935540" w:rsidRPr="008C1387" w:rsidRDefault="00935540" w:rsidP="006F1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8C1387">
              <w:rPr>
                <w:szCs w:val="24"/>
              </w:rPr>
              <w:t>.</w:t>
            </w:r>
          </w:p>
        </w:tc>
        <w:tc>
          <w:tcPr>
            <w:tcW w:w="2855" w:type="dxa"/>
          </w:tcPr>
          <w:p w14:paraId="0C6D34A9" w14:textId="77777777" w:rsidR="00935540" w:rsidRPr="008C1387" w:rsidRDefault="00935540" w:rsidP="006F1BD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Российские реформы</w:t>
            </w:r>
          </w:p>
        </w:tc>
        <w:tc>
          <w:tcPr>
            <w:tcW w:w="1885" w:type="dxa"/>
          </w:tcPr>
          <w:p w14:paraId="5489EB9E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Зуева Е.Л.</w:t>
            </w:r>
          </w:p>
        </w:tc>
        <w:tc>
          <w:tcPr>
            <w:tcW w:w="3070" w:type="dxa"/>
          </w:tcPr>
          <w:p w14:paraId="4A20FD64" w14:textId="77777777" w:rsidR="00935540" w:rsidRPr="00254838" w:rsidRDefault="00935540" w:rsidP="006F1BD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</w:t>
            </w:r>
            <w:r>
              <w:rPr>
                <w:color w:val="000000"/>
              </w:rPr>
              <w:lastRenderedPageBreak/>
              <w:t xml:space="preserve">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</w:tcPr>
          <w:p w14:paraId="6EA5BBDE" w14:textId="77777777" w:rsidR="00935540" w:rsidRPr="00254838" w:rsidRDefault="00935540" w:rsidP="006F1BD0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lastRenderedPageBreak/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935540" w:rsidRPr="008C1387" w14:paraId="038B928E" w14:textId="77777777" w:rsidTr="00935540">
        <w:tc>
          <w:tcPr>
            <w:tcW w:w="719" w:type="dxa"/>
          </w:tcPr>
          <w:p w14:paraId="18153199" w14:textId="28DB64B1" w:rsidR="00935540" w:rsidRPr="008C1387" w:rsidRDefault="00935540" w:rsidP="006F1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  <w:r w:rsidRPr="008C1387">
              <w:rPr>
                <w:szCs w:val="24"/>
              </w:rPr>
              <w:t>.</w:t>
            </w:r>
          </w:p>
        </w:tc>
        <w:tc>
          <w:tcPr>
            <w:tcW w:w="2855" w:type="dxa"/>
          </w:tcPr>
          <w:p w14:paraId="001C8644" w14:textId="77777777" w:rsidR="00935540" w:rsidRPr="008C1387" w:rsidRDefault="00935540" w:rsidP="006F1BD0">
            <w:pPr>
              <w:rPr>
                <w:bCs/>
                <w:color w:val="000000"/>
                <w:szCs w:val="24"/>
              </w:rPr>
            </w:pPr>
            <w:r w:rsidRPr="004657F8">
              <w:rPr>
                <w:szCs w:val="24"/>
              </w:rPr>
              <w:t>Региональная экономическая политика</w:t>
            </w:r>
          </w:p>
        </w:tc>
        <w:tc>
          <w:tcPr>
            <w:tcW w:w="1885" w:type="dxa"/>
          </w:tcPr>
          <w:p w14:paraId="61577D59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Букина Т.В.</w:t>
            </w:r>
          </w:p>
        </w:tc>
        <w:tc>
          <w:tcPr>
            <w:tcW w:w="3070" w:type="dxa"/>
          </w:tcPr>
          <w:p w14:paraId="7470A455" w14:textId="77777777" w:rsidR="00935540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Доцент департамента экономики и финансов</w:t>
            </w:r>
          </w:p>
          <w:p w14:paraId="205D59C6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НИУ ВШЭ-Пермь</w:t>
            </w:r>
          </w:p>
        </w:tc>
        <w:tc>
          <w:tcPr>
            <w:tcW w:w="1751" w:type="dxa"/>
          </w:tcPr>
          <w:p w14:paraId="3849D560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к.г.н</w:t>
            </w:r>
            <w:proofErr w:type="spellEnd"/>
            <w:r>
              <w:rPr>
                <w:bCs/>
                <w:color w:val="000000"/>
                <w:szCs w:val="24"/>
              </w:rPr>
              <w:t>.</w:t>
            </w:r>
          </w:p>
        </w:tc>
      </w:tr>
      <w:tr w:rsidR="00935540" w:rsidRPr="008C1387" w14:paraId="068E23B1" w14:textId="77777777" w:rsidTr="00935540">
        <w:tc>
          <w:tcPr>
            <w:tcW w:w="719" w:type="dxa"/>
          </w:tcPr>
          <w:p w14:paraId="346FF0E0" w14:textId="115714C7" w:rsidR="00935540" w:rsidRPr="008C1387" w:rsidRDefault="00935540" w:rsidP="006F1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C1387">
              <w:rPr>
                <w:szCs w:val="24"/>
              </w:rPr>
              <w:t>.</w:t>
            </w:r>
          </w:p>
        </w:tc>
        <w:tc>
          <w:tcPr>
            <w:tcW w:w="2855" w:type="dxa"/>
          </w:tcPr>
          <w:p w14:paraId="45789CA3" w14:textId="77777777" w:rsidR="00935540" w:rsidRPr="008C1387" w:rsidRDefault="00935540" w:rsidP="006F1BD0">
            <w:pPr>
              <w:rPr>
                <w:bCs/>
                <w:color w:val="000000"/>
                <w:szCs w:val="24"/>
              </w:rPr>
            </w:pPr>
            <w:r w:rsidRPr="004657F8">
              <w:rPr>
                <w:szCs w:val="24"/>
              </w:rPr>
              <w:t>Правовое обеспечение ГМУ</w:t>
            </w:r>
          </w:p>
        </w:tc>
        <w:tc>
          <w:tcPr>
            <w:tcW w:w="1885" w:type="dxa"/>
          </w:tcPr>
          <w:p w14:paraId="3F1DFC32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 w:rsidRPr="001669D6">
              <w:rPr>
                <w:bCs/>
                <w:color w:val="000000"/>
                <w:szCs w:val="24"/>
              </w:rPr>
              <w:t>Приглашенный преподаватель</w:t>
            </w:r>
          </w:p>
        </w:tc>
        <w:tc>
          <w:tcPr>
            <w:tcW w:w="3070" w:type="dxa"/>
          </w:tcPr>
          <w:p w14:paraId="7C60E1FA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1" w:type="dxa"/>
          </w:tcPr>
          <w:p w14:paraId="2BCA2F87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935540" w:rsidRPr="008C1387" w14:paraId="33FC84AB" w14:textId="77777777" w:rsidTr="00935540">
        <w:tc>
          <w:tcPr>
            <w:tcW w:w="719" w:type="dxa"/>
          </w:tcPr>
          <w:p w14:paraId="15FBE205" w14:textId="262BDB08" w:rsidR="00935540" w:rsidRPr="008C1387" w:rsidRDefault="00935540" w:rsidP="006F1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8C1387">
              <w:rPr>
                <w:szCs w:val="24"/>
              </w:rPr>
              <w:t>.</w:t>
            </w:r>
          </w:p>
        </w:tc>
        <w:tc>
          <w:tcPr>
            <w:tcW w:w="2855" w:type="dxa"/>
          </w:tcPr>
          <w:p w14:paraId="7B1A8D70" w14:textId="77777777" w:rsidR="00935540" w:rsidRPr="008C1387" w:rsidRDefault="00935540" w:rsidP="006F1BD0">
            <w:pPr>
              <w:rPr>
                <w:bCs/>
                <w:color w:val="000000"/>
                <w:szCs w:val="24"/>
              </w:rPr>
            </w:pPr>
            <w:r w:rsidRPr="004657F8">
              <w:rPr>
                <w:szCs w:val="24"/>
              </w:rPr>
              <w:t>Стратегии в государственном и муниципальном управлении</w:t>
            </w:r>
          </w:p>
        </w:tc>
        <w:tc>
          <w:tcPr>
            <w:tcW w:w="1885" w:type="dxa"/>
          </w:tcPr>
          <w:p w14:paraId="44B107A9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 w:rsidRPr="001669D6">
              <w:rPr>
                <w:bCs/>
                <w:color w:val="000000"/>
                <w:szCs w:val="24"/>
              </w:rPr>
              <w:t>Приглашенный преподаватель</w:t>
            </w:r>
          </w:p>
        </w:tc>
        <w:tc>
          <w:tcPr>
            <w:tcW w:w="3070" w:type="dxa"/>
          </w:tcPr>
          <w:p w14:paraId="567FAF8A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1" w:type="dxa"/>
          </w:tcPr>
          <w:p w14:paraId="7B7E3678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935540" w:rsidRPr="008C1387" w14:paraId="26FA6485" w14:textId="77777777" w:rsidTr="00935540">
        <w:tc>
          <w:tcPr>
            <w:tcW w:w="719" w:type="dxa"/>
          </w:tcPr>
          <w:p w14:paraId="797A5D53" w14:textId="710C2B82" w:rsidR="00935540" w:rsidRPr="008C1387" w:rsidRDefault="00935540" w:rsidP="006F1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C1387">
              <w:rPr>
                <w:szCs w:val="24"/>
              </w:rPr>
              <w:t>.</w:t>
            </w:r>
          </w:p>
        </w:tc>
        <w:tc>
          <w:tcPr>
            <w:tcW w:w="2855" w:type="dxa"/>
          </w:tcPr>
          <w:p w14:paraId="665B24BF" w14:textId="77777777" w:rsidR="00935540" w:rsidRPr="008C1387" w:rsidRDefault="00935540" w:rsidP="006F1BD0">
            <w:pPr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Экономика образовательных организаций</w:t>
            </w:r>
          </w:p>
        </w:tc>
        <w:tc>
          <w:tcPr>
            <w:tcW w:w="1885" w:type="dxa"/>
          </w:tcPr>
          <w:p w14:paraId="519DAD4B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 w:rsidRPr="001669D6">
              <w:rPr>
                <w:bCs/>
                <w:color w:val="000000"/>
                <w:szCs w:val="24"/>
              </w:rPr>
              <w:t>Приглашенный преподаватель</w:t>
            </w:r>
          </w:p>
        </w:tc>
        <w:tc>
          <w:tcPr>
            <w:tcW w:w="3070" w:type="dxa"/>
          </w:tcPr>
          <w:p w14:paraId="290E0464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1" w:type="dxa"/>
          </w:tcPr>
          <w:p w14:paraId="19CB4A9F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935540" w:rsidRPr="008C1387" w14:paraId="74F735E0" w14:textId="77777777" w:rsidTr="00990ED1">
        <w:tc>
          <w:tcPr>
            <w:tcW w:w="719" w:type="dxa"/>
          </w:tcPr>
          <w:p w14:paraId="6EEF02FA" w14:textId="55573B03" w:rsidR="00935540" w:rsidRPr="008C1387" w:rsidRDefault="00935540" w:rsidP="009355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855" w:type="dxa"/>
          </w:tcPr>
          <w:p w14:paraId="625227A8" w14:textId="77777777" w:rsidR="00935540" w:rsidRPr="008C1387" w:rsidRDefault="00935540" w:rsidP="00935540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Клиентоориентированная</w:t>
            </w:r>
            <w:proofErr w:type="spellEnd"/>
            <w:r>
              <w:rPr>
                <w:szCs w:val="24"/>
              </w:rPr>
              <w:t xml:space="preserve"> образовательная организация</w:t>
            </w:r>
          </w:p>
        </w:tc>
        <w:tc>
          <w:tcPr>
            <w:tcW w:w="1885" w:type="dxa"/>
            <w:vAlign w:val="center"/>
          </w:tcPr>
          <w:p w14:paraId="04C8352C" w14:textId="20E0CF61" w:rsidR="00935540" w:rsidRPr="008C1387" w:rsidRDefault="00935540" w:rsidP="0093554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</w:rPr>
              <w:t>Шафранская И.Н.</w:t>
            </w:r>
          </w:p>
        </w:tc>
        <w:tc>
          <w:tcPr>
            <w:tcW w:w="3070" w:type="dxa"/>
            <w:vAlign w:val="center"/>
          </w:tcPr>
          <w:p w14:paraId="0FAC83FF" w14:textId="39DA4AB0" w:rsidR="00935540" w:rsidRPr="008C1387" w:rsidRDefault="00935540" w:rsidP="0093554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68508B27" w14:textId="06700D18" w:rsidR="00935540" w:rsidRPr="008C1387" w:rsidRDefault="00935540" w:rsidP="00935540">
            <w:pPr>
              <w:jc w:val="center"/>
              <w:rPr>
                <w:bCs/>
                <w:color w:val="000000"/>
                <w:szCs w:val="24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935540" w:rsidRPr="008C1387" w14:paraId="44B812DA" w14:textId="77777777" w:rsidTr="00935540">
        <w:tc>
          <w:tcPr>
            <w:tcW w:w="719" w:type="dxa"/>
          </w:tcPr>
          <w:p w14:paraId="4ADAC2FE" w14:textId="0B4EA029" w:rsidR="00935540" w:rsidRPr="008C1387" w:rsidRDefault="00935540" w:rsidP="006F1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8C1387">
              <w:rPr>
                <w:szCs w:val="24"/>
              </w:rPr>
              <w:t>.</w:t>
            </w:r>
          </w:p>
        </w:tc>
        <w:tc>
          <w:tcPr>
            <w:tcW w:w="2855" w:type="dxa"/>
          </w:tcPr>
          <w:p w14:paraId="4577646A" w14:textId="77777777" w:rsidR="00935540" w:rsidRPr="002F1D09" w:rsidRDefault="00935540" w:rsidP="006F1BD0">
            <w:pPr>
              <w:rPr>
                <w:szCs w:val="24"/>
              </w:rPr>
            </w:pPr>
            <w:r>
              <w:rPr>
                <w:szCs w:val="24"/>
              </w:rPr>
              <w:t>Управление изменениями и социальные инновации</w:t>
            </w:r>
          </w:p>
        </w:tc>
        <w:tc>
          <w:tcPr>
            <w:tcW w:w="1885" w:type="dxa"/>
          </w:tcPr>
          <w:p w14:paraId="1053FDB1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Грабарь В.В.</w:t>
            </w:r>
          </w:p>
        </w:tc>
        <w:tc>
          <w:tcPr>
            <w:tcW w:w="3070" w:type="dxa"/>
          </w:tcPr>
          <w:p w14:paraId="01383836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Декан факультета профессиональной переподготовки НИУ ВШЭ-Пермь</w:t>
            </w:r>
          </w:p>
        </w:tc>
        <w:tc>
          <w:tcPr>
            <w:tcW w:w="1751" w:type="dxa"/>
          </w:tcPr>
          <w:p w14:paraId="64D118FA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к.ф.</w:t>
            </w:r>
            <w:proofErr w:type="gramStart"/>
            <w:r>
              <w:rPr>
                <w:bCs/>
                <w:color w:val="000000"/>
                <w:szCs w:val="24"/>
              </w:rPr>
              <w:t>н</w:t>
            </w:r>
            <w:proofErr w:type="gramEnd"/>
            <w:r>
              <w:rPr>
                <w:bCs/>
                <w:color w:val="000000"/>
                <w:szCs w:val="24"/>
              </w:rPr>
              <w:t>.</w:t>
            </w:r>
          </w:p>
        </w:tc>
      </w:tr>
      <w:tr w:rsidR="00935540" w:rsidRPr="008C1387" w14:paraId="4038BABD" w14:textId="77777777" w:rsidTr="00935540">
        <w:tc>
          <w:tcPr>
            <w:tcW w:w="719" w:type="dxa"/>
          </w:tcPr>
          <w:p w14:paraId="64B806F1" w14:textId="3422F57B" w:rsidR="00935540" w:rsidRPr="008C1387" w:rsidRDefault="00935540" w:rsidP="006F1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8C1387">
              <w:rPr>
                <w:szCs w:val="24"/>
              </w:rPr>
              <w:t>.</w:t>
            </w:r>
          </w:p>
        </w:tc>
        <w:tc>
          <w:tcPr>
            <w:tcW w:w="2855" w:type="dxa"/>
          </w:tcPr>
          <w:p w14:paraId="02EF2BEA" w14:textId="77777777" w:rsidR="00935540" w:rsidRPr="008C1387" w:rsidRDefault="00935540" w:rsidP="006F1BD0">
            <w:pPr>
              <w:rPr>
                <w:bCs/>
                <w:color w:val="000000"/>
                <w:szCs w:val="24"/>
              </w:rPr>
            </w:pPr>
            <w:r w:rsidRPr="008C1387">
              <w:rPr>
                <w:bCs/>
                <w:color w:val="000000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885" w:type="dxa"/>
          </w:tcPr>
          <w:p w14:paraId="2C7453C0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Латыпов И.А.</w:t>
            </w:r>
          </w:p>
        </w:tc>
        <w:tc>
          <w:tcPr>
            <w:tcW w:w="3070" w:type="dxa"/>
          </w:tcPr>
          <w:p w14:paraId="05BDB8E2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 w:rsidRPr="00326E2A">
              <w:rPr>
                <w:szCs w:val="24"/>
              </w:rPr>
              <w:t>Специалист по учебно-методической работе 1 категории НИУ ВШЭ-Пермь</w:t>
            </w:r>
          </w:p>
        </w:tc>
        <w:tc>
          <w:tcPr>
            <w:tcW w:w="1751" w:type="dxa"/>
          </w:tcPr>
          <w:p w14:paraId="5A6A6F32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935540" w:rsidRPr="008C1387" w14:paraId="16D72BC8" w14:textId="77777777" w:rsidTr="00935540">
        <w:tc>
          <w:tcPr>
            <w:tcW w:w="719" w:type="dxa"/>
          </w:tcPr>
          <w:p w14:paraId="5B60BBE0" w14:textId="216BC72B" w:rsidR="00935540" w:rsidRPr="00225E90" w:rsidRDefault="00935540" w:rsidP="006F1BD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29</w:t>
            </w:r>
            <w:r>
              <w:rPr>
                <w:szCs w:val="24"/>
              </w:rPr>
              <w:t>.</w:t>
            </w:r>
          </w:p>
        </w:tc>
        <w:tc>
          <w:tcPr>
            <w:tcW w:w="2855" w:type="dxa"/>
          </w:tcPr>
          <w:p w14:paraId="29146AB3" w14:textId="77777777" w:rsidR="00935540" w:rsidRPr="008C1387" w:rsidRDefault="00935540" w:rsidP="006F1BD0">
            <w:pPr>
              <w:rPr>
                <w:bCs/>
                <w:color w:val="000000"/>
                <w:szCs w:val="24"/>
              </w:rPr>
            </w:pPr>
            <w:r w:rsidRPr="009873D2">
              <w:rPr>
                <w:bCs/>
                <w:color w:val="000000"/>
                <w:szCs w:val="24"/>
              </w:rPr>
              <w:t>Стратегический</w:t>
            </w:r>
            <w:r>
              <w:rPr>
                <w:bCs/>
                <w:color w:val="000000"/>
                <w:szCs w:val="24"/>
              </w:rPr>
              <w:t xml:space="preserve"> менеджмент</w:t>
            </w:r>
          </w:p>
        </w:tc>
        <w:tc>
          <w:tcPr>
            <w:tcW w:w="1885" w:type="dxa"/>
          </w:tcPr>
          <w:p w14:paraId="0F4E2534" w14:textId="77777777" w:rsidR="00935540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Гергерт Д.В.</w:t>
            </w:r>
          </w:p>
        </w:tc>
        <w:tc>
          <w:tcPr>
            <w:tcW w:w="3070" w:type="dxa"/>
          </w:tcPr>
          <w:p w14:paraId="43F5FD01" w14:textId="77777777" w:rsidR="00935540" w:rsidRPr="00326E2A" w:rsidRDefault="00935540" w:rsidP="006F1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Декан факультета экономики, менеджмента и </w:t>
            </w:r>
            <w:proofErr w:type="gramStart"/>
            <w:r>
              <w:rPr>
                <w:szCs w:val="24"/>
              </w:rPr>
              <w:t>бизнес-информатики</w:t>
            </w:r>
            <w:proofErr w:type="gramEnd"/>
          </w:p>
        </w:tc>
        <w:tc>
          <w:tcPr>
            <w:tcW w:w="1751" w:type="dxa"/>
          </w:tcPr>
          <w:p w14:paraId="4EF7E348" w14:textId="77777777" w:rsidR="00935540" w:rsidRPr="008C1387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к.э.</w:t>
            </w:r>
            <w:proofErr w:type="gramStart"/>
            <w:r>
              <w:rPr>
                <w:bCs/>
                <w:color w:val="000000"/>
                <w:szCs w:val="24"/>
              </w:rPr>
              <w:t>н</w:t>
            </w:r>
            <w:proofErr w:type="gramEnd"/>
            <w:r>
              <w:rPr>
                <w:bCs/>
                <w:color w:val="000000"/>
                <w:szCs w:val="24"/>
              </w:rPr>
              <w:t>.</w:t>
            </w:r>
          </w:p>
        </w:tc>
      </w:tr>
      <w:tr w:rsidR="00935540" w14:paraId="1EAB3819" w14:textId="77777777" w:rsidTr="00935540">
        <w:tc>
          <w:tcPr>
            <w:tcW w:w="719" w:type="dxa"/>
          </w:tcPr>
          <w:p w14:paraId="0D67CE25" w14:textId="1D6BFC39" w:rsidR="00935540" w:rsidRPr="003C4FA4" w:rsidRDefault="00935540" w:rsidP="006F1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855" w:type="dxa"/>
          </w:tcPr>
          <w:p w14:paraId="625C0974" w14:textId="77777777" w:rsidR="00935540" w:rsidRPr="006338D8" w:rsidRDefault="00935540" w:rsidP="006F1BD0">
            <w:pPr>
              <w:rPr>
                <w:sz w:val="22"/>
                <w:szCs w:val="22"/>
              </w:rPr>
            </w:pPr>
            <w:r w:rsidRPr="003642FE">
              <w:rPr>
                <w:szCs w:val="24"/>
              </w:rPr>
              <w:t>Бюджетная политика и бюджетный процесс</w:t>
            </w:r>
          </w:p>
        </w:tc>
        <w:tc>
          <w:tcPr>
            <w:tcW w:w="1885" w:type="dxa"/>
          </w:tcPr>
          <w:p w14:paraId="7FE380D4" w14:textId="77777777" w:rsidR="00935540" w:rsidRDefault="00935540" w:rsidP="006F1BD0">
            <w:r w:rsidRPr="00711892">
              <w:rPr>
                <w:bCs/>
                <w:color w:val="000000"/>
                <w:szCs w:val="24"/>
              </w:rPr>
              <w:t>Приглашенный преподаватель</w:t>
            </w:r>
          </w:p>
        </w:tc>
        <w:tc>
          <w:tcPr>
            <w:tcW w:w="3070" w:type="dxa"/>
          </w:tcPr>
          <w:p w14:paraId="55D22F1D" w14:textId="77777777" w:rsidR="00935540" w:rsidRDefault="00935540" w:rsidP="006F1BD0">
            <w:pPr>
              <w:jc w:val="center"/>
              <w:rPr>
                <w:szCs w:val="24"/>
              </w:rPr>
            </w:pPr>
          </w:p>
        </w:tc>
        <w:tc>
          <w:tcPr>
            <w:tcW w:w="1751" w:type="dxa"/>
          </w:tcPr>
          <w:p w14:paraId="7B664D2A" w14:textId="77777777" w:rsidR="00935540" w:rsidRDefault="00935540" w:rsidP="006F1BD0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</w:tbl>
    <w:p w14:paraId="307088C5" w14:textId="77777777" w:rsidR="00935540" w:rsidRDefault="00935540" w:rsidP="00266DB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14:paraId="17D090EC" w14:textId="38E7D203" w:rsidR="00266DB4" w:rsidRDefault="00266DB4" w:rsidP="00266DB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14:paraId="37546CFA" w14:textId="77777777" w:rsidR="00266DB4" w:rsidRPr="00812DAF" w:rsidRDefault="00266DB4" w:rsidP="00266DB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Практически в</w:t>
      </w:r>
      <w:r w:rsidRPr="00823FC0">
        <w:rPr>
          <w:color w:val="000000"/>
        </w:rPr>
        <w:t>се учебные дисциплины сопровождаю</w:t>
      </w:r>
      <w:r>
        <w:rPr>
          <w:color w:val="000000"/>
        </w:rPr>
        <w:t>тся наличием учебно-методических материалов</w:t>
      </w:r>
      <w:r w:rsidRPr="00823FC0">
        <w:rPr>
          <w:color w:val="000000"/>
        </w:rPr>
        <w:t>. Каждому слушателю предо</w:t>
      </w:r>
      <w:r>
        <w:rPr>
          <w:color w:val="000000"/>
        </w:rPr>
        <w:t>ставляется индивидуальный доступ</w:t>
      </w:r>
      <w:r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Pr="00823FC0">
        <w:rPr>
          <w:color w:val="000000"/>
        </w:rPr>
        <w:br/>
        <w:t>в т. ч. электронно-библиотечной системе.</w:t>
      </w:r>
      <w:r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proofErr w:type="spellStart"/>
      <w:r>
        <w:rPr>
          <w:color w:val="000000"/>
          <w:lang w:val="en-US"/>
        </w:rPr>
        <w:t>Elearning</w:t>
      </w:r>
      <w:proofErr w:type="spellEnd"/>
      <w:r w:rsidRPr="00823FC0">
        <w:rPr>
          <w:color w:val="000000"/>
        </w:rPr>
        <w:t xml:space="preserve"> </w:t>
      </w:r>
      <w:r>
        <w:rPr>
          <w:color w:val="000000"/>
          <w:lang w:val="en-US"/>
        </w:rPr>
        <w:t>server</w:t>
      </w:r>
      <w:r>
        <w:rPr>
          <w:color w:val="000000"/>
        </w:rPr>
        <w:t>.</w:t>
      </w:r>
    </w:p>
    <w:p w14:paraId="3CE571FC" w14:textId="77777777" w:rsidR="00266DB4" w:rsidRDefault="00266DB4" w:rsidP="00266DB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14:paraId="4952AF1B" w14:textId="77777777" w:rsidR="00266DB4" w:rsidRDefault="00266DB4" w:rsidP="00266DB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</w:p>
    <w:p w14:paraId="0414817E" w14:textId="77777777" w:rsidR="00266DB4" w:rsidRPr="00812DAF" w:rsidRDefault="00266DB4" w:rsidP="00266DB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М</w:t>
      </w:r>
      <w:r w:rsidRPr="00B31D74">
        <w:rPr>
          <w:color w:val="000000"/>
        </w:rPr>
        <w:t>атериально-техническое обеспечение</w:t>
      </w:r>
      <w:r>
        <w:rPr>
          <w:color w:val="000000"/>
        </w:rPr>
        <w:t xml:space="preserve"> </w:t>
      </w:r>
      <w:r w:rsidRPr="00B31D74">
        <w:rPr>
          <w:color w:val="000000"/>
        </w:rPr>
        <w:t xml:space="preserve">образовательного процесса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Pr="00B31D74">
        <w:rPr>
          <w:color w:val="000000"/>
        </w:rPr>
        <w:t>wi-fi</w:t>
      </w:r>
      <w:proofErr w:type="spellEnd"/>
      <w:r w:rsidRPr="00B31D74">
        <w:rPr>
          <w:color w:val="000000"/>
        </w:rPr>
        <w:t xml:space="preserve">.  </w:t>
      </w:r>
    </w:p>
    <w:p w14:paraId="21B87AB8" w14:textId="77777777" w:rsidR="00266DB4" w:rsidRDefault="00266DB4" w:rsidP="00266DB4">
      <w:pPr>
        <w:pStyle w:val="p8"/>
        <w:shd w:val="clear" w:color="auto" w:fill="FFFFFF"/>
        <w:ind w:right="-399"/>
        <w:jc w:val="both"/>
        <w:rPr>
          <w:b/>
          <w:bCs/>
        </w:rPr>
      </w:pPr>
    </w:p>
    <w:p w14:paraId="3D48A44F" w14:textId="77777777" w:rsidR="00266DB4" w:rsidRDefault="00266DB4" w:rsidP="00266DB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14:paraId="26D43EC5" w14:textId="77777777" w:rsidR="00266DB4" w:rsidRDefault="00266DB4" w:rsidP="00266DB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266DB4" w:rsidRPr="005A623E" w14:paraId="7CB20DD4" w14:textId="77777777" w:rsidTr="009B7051">
        <w:tc>
          <w:tcPr>
            <w:tcW w:w="3567" w:type="dxa"/>
            <w:shd w:val="clear" w:color="auto" w:fill="FFFFFF"/>
            <w:vAlign w:val="center"/>
            <w:hideMark/>
          </w:tcPr>
          <w:p w14:paraId="3778DDC3" w14:textId="77777777" w:rsidR="00266DB4" w:rsidRPr="005A623E" w:rsidRDefault="00266DB4" w:rsidP="009B7051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32E065A5" w14:textId="77777777" w:rsidR="00266DB4" w:rsidRPr="005A623E" w:rsidRDefault="00266DB4" w:rsidP="009B7051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65A842AE" w14:textId="77777777" w:rsidR="00266DB4" w:rsidRPr="005A623E" w:rsidRDefault="00266DB4" w:rsidP="009B7051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031301F4" w14:textId="77777777" w:rsidR="00266DB4" w:rsidRPr="00E22545" w:rsidRDefault="00266DB4" w:rsidP="009B7051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0B3EA0F8" w14:textId="77777777" w:rsidR="00266DB4" w:rsidRPr="005A623E" w:rsidRDefault="00266DB4" w:rsidP="009B7051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14:paraId="55C976A4" w14:textId="77777777" w:rsidR="00266DB4" w:rsidRDefault="00266DB4" w:rsidP="00266DB4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2CD94D38" w14:textId="77777777" w:rsidR="00266DB4" w:rsidRDefault="00266DB4" w:rsidP="00266DB4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27741671" w14:textId="77777777" w:rsidR="00266DB4" w:rsidRDefault="00266DB4" w:rsidP="00266DB4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2B8DB043" w14:textId="77777777" w:rsidR="00266DB4" w:rsidRPr="005A623E" w:rsidRDefault="00266DB4" w:rsidP="00266DB4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75AFD18E" w14:textId="77777777" w:rsidR="00266DB4" w:rsidRPr="005A623E" w:rsidRDefault="00266DB4" w:rsidP="00266DB4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14:paraId="75071EE8" w14:textId="77777777" w:rsidR="00266DB4" w:rsidRPr="005A623E" w:rsidRDefault="00266DB4" w:rsidP="00266DB4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14:paraId="2D39A0E5" w14:textId="77777777" w:rsidR="00266DB4" w:rsidRDefault="00266DB4" w:rsidP="00266DB4">
      <w:pPr>
        <w:tabs>
          <w:tab w:val="left" w:pos="5188"/>
        </w:tabs>
      </w:pPr>
    </w:p>
    <w:p w14:paraId="16DE395A" w14:textId="77777777" w:rsidR="00266DB4" w:rsidRDefault="00266DB4" w:rsidP="00266DB4">
      <w:pPr>
        <w:pStyle w:val="p8"/>
        <w:shd w:val="clear" w:color="auto" w:fill="FFFFFF"/>
        <w:ind w:right="-1"/>
        <w:jc w:val="both"/>
      </w:pPr>
    </w:p>
    <w:p w14:paraId="2B1B7AD3" w14:textId="77777777" w:rsidR="00A71E33" w:rsidRDefault="00A71E33" w:rsidP="005A623E">
      <w:pPr>
        <w:tabs>
          <w:tab w:val="left" w:pos="5188"/>
        </w:tabs>
      </w:pPr>
    </w:p>
    <w:sectPr w:rsidR="00A71E33" w:rsidSect="000253F0">
      <w:headerReference w:type="default" r:id="rId9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C0673" w14:textId="77777777" w:rsidR="00397AF2" w:rsidRDefault="00397AF2" w:rsidP="00F81597">
      <w:r>
        <w:separator/>
      </w:r>
    </w:p>
  </w:endnote>
  <w:endnote w:type="continuationSeparator" w:id="0">
    <w:p w14:paraId="3E8FE589" w14:textId="77777777" w:rsidR="00397AF2" w:rsidRDefault="00397AF2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7CCF4" w14:textId="77777777" w:rsidR="00397AF2" w:rsidRDefault="00397AF2" w:rsidP="00F81597">
      <w:r>
        <w:separator/>
      </w:r>
    </w:p>
  </w:footnote>
  <w:footnote w:type="continuationSeparator" w:id="0">
    <w:p w14:paraId="1468D491" w14:textId="77777777" w:rsidR="00397AF2" w:rsidRDefault="00397AF2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921206"/>
      <w:docPartObj>
        <w:docPartGallery w:val="Page Numbers (Top of Page)"/>
        <w:docPartUnique/>
      </w:docPartObj>
    </w:sdtPr>
    <w:sdtEndPr/>
    <w:sdtContent>
      <w:p w14:paraId="5ECC4E6F" w14:textId="54806088" w:rsidR="005B622C" w:rsidRDefault="005B62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CAE">
          <w:rPr>
            <w:noProof/>
          </w:rPr>
          <w:t>3</w:t>
        </w:r>
        <w:r>
          <w:fldChar w:fldCharType="end"/>
        </w:r>
      </w:p>
    </w:sdtContent>
  </w:sdt>
  <w:p w14:paraId="4D3BD980" w14:textId="77777777" w:rsidR="005B622C" w:rsidRDefault="005B62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B5D"/>
    <w:multiLevelType w:val="hybridMultilevel"/>
    <w:tmpl w:val="C5947748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565C"/>
    <w:multiLevelType w:val="hybridMultilevel"/>
    <w:tmpl w:val="7F9E76B6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56592"/>
    <w:multiLevelType w:val="hybridMultilevel"/>
    <w:tmpl w:val="D74297FE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52A37"/>
    <w:multiLevelType w:val="hybridMultilevel"/>
    <w:tmpl w:val="632E78F6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253F0"/>
    <w:rsid w:val="00034105"/>
    <w:rsid w:val="00046EFD"/>
    <w:rsid w:val="00091029"/>
    <w:rsid w:val="000A6AB7"/>
    <w:rsid w:val="000C7604"/>
    <w:rsid w:val="000E140F"/>
    <w:rsid w:val="00111C58"/>
    <w:rsid w:val="00142410"/>
    <w:rsid w:val="001570E4"/>
    <w:rsid w:val="00176FD2"/>
    <w:rsid w:val="0018771D"/>
    <w:rsid w:val="001B0CAE"/>
    <w:rsid w:val="001C07B4"/>
    <w:rsid w:val="001C7CBF"/>
    <w:rsid w:val="002103EF"/>
    <w:rsid w:val="00211EA6"/>
    <w:rsid w:val="00242DD3"/>
    <w:rsid w:val="00245E8A"/>
    <w:rsid w:val="0024750D"/>
    <w:rsid w:val="00266DB4"/>
    <w:rsid w:val="00273DB0"/>
    <w:rsid w:val="002B1B3A"/>
    <w:rsid w:val="002B31B4"/>
    <w:rsid w:val="002E3435"/>
    <w:rsid w:val="003149C0"/>
    <w:rsid w:val="003316DA"/>
    <w:rsid w:val="00356091"/>
    <w:rsid w:val="00362E16"/>
    <w:rsid w:val="00373593"/>
    <w:rsid w:val="00381CD9"/>
    <w:rsid w:val="00391D68"/>
    <w:rsid w:val="00392FD9"/>
    <w:rsid w:val="00397AF2"/>
    <w:rsid w:val="003B2178"/>
    <w:rsid w:val="003C1F2E"/>
    <w:rsid w:val="0040370A"/>
    <w:rsid w:val="00403A2C"/>
    <w:rsid w:val="004218C0"/>
    <w:rsid w:val="00432C1E"/>
    <w:rsid w:val="00437C42"/>
    <w:rsid w:val="00467A9F"/>
    <w:rsid w:val="00486EFB"/>
    <w:rsid w:val="00494439"/>
    <w:rsid w:val="004A5460"/>
    <w:rsid w:val="004D110D"/>
    <w:rsid w:val="004D4711"/>
    <w:rsid w:val="0050246E"/>
    <w:rsid w:val="00593016"/>
    <w:rsid w:val="005A623E"/>
    <w:rsid w:val="005A7C63"/>
    <w:rsid w:val="005B622C"/>
    <w:rsid w:val="005F281D"/>
    <w:rsid w:val="006C3701"/>
    <w:rsid w:val="006D322A"/>
    <w:rsid w:val="006F6B6E"/>
    <w:rsid w:val="00704C8F"/>
    <w:rsid w:val="00705F20"/>
    <w:rsid w:val="00791369"/>
    <w:rsid w:val="00795D52"/>
    <w:rsid w:val="007B00D9"/>
    <w:rsid w:val="007D251B"/>
    <w:rsid w:val="007D4DAA"/>
    <w:rsid w:val="007E109A"/>
    <w:rsid w:val="007F1584"/>
    <w:rsid w:val="00823FC0"/>
    <w:rsid w:val="00864733"/>
    <w:rsid w:val="008872B7"/>
    <w:rsid w:val="008C0C00"/>
    <w:rsid w:val="0090427B"/>
    <w:rsid w:val="00905277"/>
    <w:rsid w:val="00927722"/>
    <w:rsid w:val="00935540"/>
    <w:rsid w:val="009729B7"/>
    <w:rsid w:val="009959EC"/>
    <w:rsid w:val="00996747"/>
    <w:rsid w:val="00A5644E"/>
    <w:rsid w:val="00A71E33"/>
    <w:rsid w:val="00AA1B4F"/>
    <w:rsid w:val="00AA7C51"/>
    <w:rsid w:val="00AB2482"/>
    <w:rsid w:val="00AB74CF"/>
    <w:rsid w:val="00AC021B"/>
    <w:rsid w:val="00AC0E5D"/>
    <w:rsid w:val="00AC6029"/>
    <w:rsid w:val="00AF66C7"/>
    <w:rsid w:val="00B002DB"/>
    <w:rsid w:val="00B31D74"/>
    <w:rsid w:val="00B377D0"/>
    <w:rsid w:val="00B44577"/>
    <w:rsid w:val="00BA6C07"/>
    <w:rsid w:val="00BD7FC8"/>
    <w:rsid w:val="00C514C9"/>
    <w:rsid w:val="00C81670"/>
    <w:rsid w:val="00CC512D"/>
    <w:rsid w:val="00CC62FB"/>
    <w:rsid w:val="00CF6CE6"/>
    <w:rsid w:val="00D10095"/>
    <w:rsid w:val="00D61F23"/>
    <w:rsid w:val="00D84C5E"/>
    <w:rsid w:val="00DD41AE"/>
    <w:rsid w:val="00DF3BCA"/>
    <w:rsid w:val="00E06AEA"/>
    <w:rsid w:val="00E16113"/>
    <w:rsid w:val="00E337BD"/>
    <w:rsid w:val="00E417B8"/>
    <w:rsid w:val="00EC2ADB"/>
    <w:rsid w:val="00EE0DBB"/>
    <w:rsid w:val="00F31429"/>
    <w:rsid w:val="00F37915"/>
    <w:rsid w:val="00F41705"/>
    <w:rsid w:val="00F81597"/>
    <w:rsid w:val="00F83BE9"/>
    <w:rsid w:val="00F937E0"/>
    <w:rsid w:val="00FA513F"/>
    <w:rsid w:val="00FA7930"/>
    <w:rsid w:val="00FD1207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E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7D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5B6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B62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7D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5B6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B62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6F65653-116C-4ADC-ADE7-4AE1169B848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3</cp:revision>
  <cp:lastPrinted>2017-10-19T10:11:00Z</cp:lastPrinted>
  <dcterms:created xsi:type="dcterms:W3CDTF">2020-09-18T05:47:00Z</dcterms:created>
  <dcterms:modified xsi:type="dcterms:W3CDTF">2020-09-18T05:49:00Z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2020/9/16-1238</vt:lpwstr>
  </property>
  <property fmtid="{D5CDD505-2E9C-101B-9397-08002B2CF9AE}" pid="7" name="stateValue">
    <vt:lpwstr>Новый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Заместитель первого проректора Волков Д.Л.</vt:lpwstr>
  </property>
  <property fmtid="{D5CDD505-2E9C-101B-9397-08002B2CF9AE}" pid="10" name="documentContent">
    <vt:lpwstr>Учебный план - Административное управление и hr-менеджмент, _x000d_
специализации: «Управление персоналом», «Государственное и муниципальное управление», «Менеджмент образования»_x000d_
 - 1026 - 270</vt:lpwstr>
  </property>
  <property fmtid="{D5CDD505-2E9C-101B-9397-08002B2CF9AE}" pid="11" name="classroomHours">
    <vt:lpwstr>270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Волков Д.Л.</vt:lpwstr>
  </property>
  <property fmtid="{D5CDD505-2E9C-101B-9397-08002B2CF9AE}" pid="14" name="signerNameAndPostName">
    <vt:lpwstr>Волков Д.Л., Заместитель первого проректора</vt:lpwstr>
  </property>
  <property fmtid="{D5CDD505-2E9C-101B-9397-08002B2CF9AE}" pid="15" name="signerPost">
    <vt:lpwstr>Заместитель первого проректора</vt:lpwstr>
  </property>
  <property fmtid="{D5CDD505-2E9C-101B-9397-08002B2CF9AE}" pid="16" name="documentSubtype">
    <vt:lpwstr>Учебный план</vt:lpwstr>
  </property>
  <property fmtid="{D5CDD505-2E9C-101B-9397-08002B2CF9AE}" pid="17" name="signerExtraDelegates">
    <vt:lpwstr> Заместитель первого проректора</vt:lpwstr>
  </property>
  <property fmtid="{D5CDD505-2E9C-101B-9397-08002B2CF9AE}" pid="18" name="labourInput">
    <vt:lpwstr>1026</vt:lpwstr>
  </property>
  <property fmtid="{D5CDD505-2E9C-101B-9397-08002B2CF9AE}" pid="19" name="mainDocSheetsCount">
    <vt:lpwstr>1</vt:lpwstr>
  </property>
  <property fmtid="{D5CDD505-2E9C-101B-9397-08002B2CF9AE}" pid="20" name="initiatorDepartment">
    <vt:lpwstr>Факультет профессионально</vt:lpwstr>
  </property>
  <property fmtid="{D5CDD505-2E9C-101B-9397-08002B2CF9AE}" pid="21" name="signerDelegates">
    <vt:lpwstr>Волков Д.Л.</vt:lpwstr>
  </property>
  <property fmtid="{D5CDD505-2E9C-101B-9397-08002B2CF9AE}" pid="22" name="description">
    <vt:lpwstr>Административное управление и hr-менеджмент, _x000d_
специализации: «Управление персоналом», «Государственное и муниципальное управление», «Менеджмент образования»_x000d_
</vt:lpwstr>
  </property>
  <property fmtid="{D5CDD505-2E9C-101B-9397-08002B2CF9AE}" pid="23" name="educForm">
    <vt:lpwstr>Очно-заочная с использованием ДОТ</vt:lpwstr>
  </property>
  <property fmtid="{D5CDD505-2E9C-101B-9397-08002B2CF9AE}" pid="24" name="progFormat">
    <vt:lpwstr>Профессиональная переподготовка</vt:lpwstr>
  </property>
</Properties>
</file>